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rPr>
          <w:rFonts w:ascii="宋体"/>
        </w:rPr>
      </w:pPr>
    </w:p>
    <w:p>
      <w:pPr>
        <w:rPr>
          <w:rFonts w:ascii="宋体"/>
        </w:rPr>
      </w:pPr>
    </w:p>
    <w:p>
      <w:pPr>
        <w:rPr>
          <w:rFonts w:ascii="宋体"/>
        </w:rPr>
      </w:pPr>
    </w:p>
    <w:p>
      <w:pPr>
        <w:ind w:firstLine="1050" w:firstLineChars="500"/>
        <w:rPr>
          <w:rFonts w:ascii="宋体"/>
        </w:rPr>
      </w:pPr>
    </w:p>
    <w:p>
      <w:pPr>
        <w:ind w:firstLine="1050" w:firstLineChars="500"/>
        <w:rPr>
          <w:rFonts w:ascii="宋体"/>
        </w:rPr>
      </w:pPr>
    </w:p>
    <w:p>
      <w:pPr>
        <w:ind w:firstLine="1760" w:firstLineChars="400"/>
        <w:rPr>
          <w:rFonts w:ascii="宋体"/>
          <w:sz w:val="44"/>
          <w:szCs w:val="44"/>
        </w:rPr>
      </w:pPr>
    </w:p>
    <w:p>
      <w:pPr>
        <w:ind w:firstLine="1760" w:firstLineChars="400"/>
        <w:rPr>
          <w:rFonts w:ascii="宋体"/>
          <w:sz w:val="44"/>
          <w:szCs w:val="44"/>
        </w:rPr>
      </w:pPr>
    </w:p>
    <w:p>
      <w:pPr>
        <w:jc w:val="center"/>
        <w:rPr>
          <w:rFonts w:ascii="宋体"/>
          <w:sz w:val="48"/>
          <w:szCs w:val="48"/>
        </w:rPr>
      </w:pPr>
      <w:r>
        <w:rPr>
          <w:rFonts w:hint="eastAsia" w:ascii="宋体" w:hAnsi="宋体"/>
          <w:sz w:val="48"/>
          <w:szCs w:val="48"/>
        </w:rPr>
        <w:t>汶川县人民检察院</w:t>
      </w:r>
    </w:p>
    <w:p>
      <w:pPr>
        <w:jc w:val="center"/>
        <w:rPr>
          <w:rFonts w:ascii="宋体"/>
          <w:sz w:val="44"/>
          <w:szCs w:val="44"/>
        </w:rPr>
      </w:pPr>
    </w:p>
    <w:p>
      <w:pPr>
        <w:jc w:val="center"/>
        <w:rPr>
          <w:rFonts w:ascii="宋体"/>
          <w:sz w:val="44"/>
          <w:szCs w:val="44"/>
        </w:rPr>
      </w:pPr>
    </w:p>
    <w:p>
      <w:pPr>
        <w:jc w:val="center"/>
        <w:rPr>
          <w:rFonts w:ascii="宋体"/>
          <w:sz w:val="44"/>
          <w:szCs w:val="44"/>
        </w:rPr>
      </w:pPr>
      <w:r>
        <w:rPr>
          <w:rFonts w:ascii="宋体" w:hAnsi="宋体"/>
          <w:sz w:val="44"/>
          <w:szCs w:val="44"/>
        </w:rPr>
        <w:t>20</w:t>
      </w:r>
      <w:r>
        <w:rPr>
          <w:rFonts w:hint="eastAsia" w:ascii="宋体" w:hAnsi="宋体"/>
          <w:sz w:val="44"/>
          <w:szCs w:val="44"/>
          <w:lang w:val="en-US" w:eastAsia="zh-CN"/>
        </w:rPr>
        <w:t>20</w:t>
      </w:r>
      <w:r>
        <w:rPr>
          <w:rFonts w:hint="eastAsia" w:ascii="宋体" w:hAnsi="宋体"/>
          <w:sz w:val="44"/>
          <w:szCs w:val="44"/>
        </w:rPr>
        <w:t>年部门预算</w:t>
      </w:r>
    </w:p>
    <w:p>
      <w:pPr>
        <w:ind w:firstLine="1760" w:firstLineChars="400"/>
        <w:jc w:val="center"/>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2560" w:firstLineChars="800"/>
        <w:rPr>
          <w:rFonts w:ascii="宋体"/>
          <w:sz w:val="32"/>
          <w:szCs w:val="32"/>
        </w:rPr>
      </w:pPr>
      <w:r>
        <w:rPr>
          <w:rFonts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lang w:val="en-US" w:eastAsia="zh-CN"/>
        </w:rPr>
        <w:t>1</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lang w:val="en-US" w:eastAsia="zh-CN"/>
        </w:rPr>
        <w:t>15</w:t>
      </w:r>
      <w:r>
        <w:rPr>
          <w:rFonts w:ascii="宋体" w:hAnsi="宋体"/>
          <w:sz w:val="32"/>
          <w:szCs w:val="32"/>
        </w:rPr>
        <w:t xml:space="preserve"> </w:t>
      </w:r>
      <w:r>
        <w:rPr>
          <w:rFonts w:hint="eastAsia" w:ascii="宋体" w:hAnsi="宋体"/>
          <w:sz w:val="32"/>
          <w:szCs w:val="32"/>
        </w:rPr>
        <w:t>日</w:t>
      </w: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ind w:firstLine="1760" w:firstLineChars="400"/>
        <w:rPr>
          <w:rFonts w:ascii="宋体"/>
          <w:sz w:val="44"/>
          <w:szCs w:val="44"/>
        </w:rPr>
      </w:pPr>
    </w:p>
    <w:p>
      <w:pPr>
        <w:rPr>
          <w:rFonts w:ascii="宋体"/>
          <w:sz w:val="44"/>
          <w:szCs w:val="44"/>
        </w:rPr>
        <w:sectPr>
          <w:pgSz w:w="11906" w:h="16838"/>
          <w:pgMar w:top="1440" w:right="1800" w:bottom="1440" w:left="1800" w:header="851" w:footer="992" w:gutter="0"/>
          <w:cols w:space="425" w:num="1"/>
          <w:docGrid w:type="lines" w:linePitch="312" w:charSpace="0"/>
        </w:sectPr>
      </w:pPr>
    </w:p>
    <w:p>
      <w:pPr>
        <w:pStyle w:val="2"/>
      </w:pPr>
    </w:p>
    <w:p>
      <w:pPr>
        <w:ind w:firstLine="3120" w:firstLineChars="600"/>
        <w:rPr>
          <w:rFonts w:ascii="宋体"/>
          <w:sz w:val="52"/>
          <w:szCs w:val="52"/>
        </w:rPr>
      </w:pPr>
      <w:r>
        <w:rPr>
          <w:rFonts w:hint="eastAsia" w:ascii="宋体" w:hAnsi="宋体"/>
          <w:sz w:val="52"/>
          <w:szCs w:val="52"/>
        </w:rPr>
        <w:t>目</w:t>
      </w:r>
      <w:r>
        <w:rPr>
          <w:rFonts w:ascii="宋体" w:hAnsi="宋体"/>
          <w:sz w:val="52"/>
          <w:szCs w:val="52"/>
        </w:rPr>
        <w:t xml:space="preserve"> </w:t>
      </w:r>
      <w:r>
        <w:rPr>
          <w:rFonts w:hint="eastAsia" w:ascii="宋体" w:hAnsi="宋体"/>
          <w:sz w:val="52"/>
          <w:szCs w:val="52"/>
        </w:rPr>
        <w:t>录</w:t>
      </w:r>
    </w:p>
    <w:p>
      <w:pPr>
        <w:ind w:firstLine="3080" w:firstLineChars="700"/>
        <w:rPr>
          <w:rFonts w:ascii="宋体"/>
          <w:sz w:val="44"/>
          <w:szCs w:val="44"/>
        </w:rPr>
      </w:pPr>
    </w:p>
    <w:p>
      <w:pPr>
        <w:pStyle w:val="13"/>
        <w:numPr>
          <w:ilvl w:val="0"/>
          <w:numId w:val="1"/>
        </w:numPr>
        <w:ind w:firstLineChars="0"/>
        <w:rPr>
          <w:rFonts w:ascii="宋体"/>
          <w:sz w:val="32"/>
          <w:szCs w:val="32"/>
        </w:rPr>
      </w:pPr>
      <w:r>
        <w:rPr>
          <w:rFonts w:hint="eastAsia" w:ascii="宋体" w:hAnsi="宋体"/>
          <w:sz w:val="32"/>
          <w:szCs w:val="32"/>
        </w:rPr>
        <w:t>基本职能及主要工作</w:t>
      </w:r>
    </w:p>
    <w:p>
      <w:pPr>
        <w:rPr>
          <w:rFonts w:ascii="宋体"/>
          <w:sz w:val="32"/>
          <w:szCs w:val="32"/>
        </w:rPr>
      </w:pPr>
      <w:r>
        <w:rPr>
          <w:rFonts w:hint="eastAsia" w:ascii="宋体" w:hAnsi="宋体"/>
          <w:sz w:val="32"/>
          <w:szCs w:val="32"/>
        </w:rPr>
        <w:t>（一）部门职能简介</w:t>
      </w:r>
    </w:p>
    <w:p>
      <w:pPr>
        <w:rPr>
          <w:rFonts w:ascii="宋体"/>
          <w:sz w:val="32"/>
          <w:szCs w:val="32"/>
        </w:rPr>
      </w:pPr>
      <w:r>
        <w:rPr>
          <w:rFonts w:hint="eastAsia" w:ascii="宋体" w:hAnsi="宋体"/>
          <w:sz w:val="32"/>
          <w:szCs w:val="32"/>
        </w:rPr>
        <w:t>（二）</w:t>
      </w:r>
      <w:r>
        <w:rPr>
          <w:rFonts w:ascii="宋体" w:hAnsi="宋体"/>
          <w:sz w:val="32"/>
          <w:szCs w:val="32"/>
        </w:rPr>
        <w:t>20</w:t>
      </w:r>
      <w:r>
        <w:rPr>
          <w:rFonts w:hint="eastAsia" w:ascii="宋体" w:hAnsi="宋体"/>
          <w:sz w:val="32"/>
          <w:szCs w:val="32"/>
          <w:lang w:val="en-US" w:eastAsia="zh-CN"/>
        </w:rPr>
        <w:t>20</w:t>
      </w:r>
      <w:r>
        <w:rPr>
          <w:rFonts w:hint="eastAsia" w:ascii="宋体" w:hAnsi="宋体"/>
          <w:sz w:val="32"/>
          <w:szCs w:val="32"/>
        </w:rPr>
        <w:t>年重点工作</w:t>
      </w:r>
    </w:p>
    <w:p>
      <w:pPr>
        <w:rPr>
          <w:rFonts w:ascii="宋体"/>
          <w:sz w:val="32"/>
          <w:szCs w:val="32"/>
        </w:rPr>
      </w:pPr>
      <w:r>
        <w:rPr>
          <w:rFonts w:hint="eastAsia" w:ascii="宋体" w:hAnsi="宋体"/>
          <w:sz w:val="32"/>
          <w:szCs w:val="32"/>
        </w:rPr>
        <w:t>二、部门预算单位构成</w:t>
      </w:r>
    </w:p>
    <w:p>
      <w:pPr>
        <w:rPr>
          <w:rFonts w:ascii="宋体"/>
          <w:sz w:val="32"/>
          <w:szCs w:val="32"/>
        </w:rPr>
      </w:pPr>
      <w:r>
        <w:rPr>
          <w:rFonts w:hint="eastAsia" w:ascii="宋体" w:hAnsi="宋体"/>
          <w:sz w:val="32"/>
          <w:szCs w:val="32"/>
        </w:rPr>
        <w:t>三、收支预算情况说明</w:t>
      </w:r>
    </w:p>
    <w:p>
      <w:pPr>
        <w:rPr>
          <w:rFonts w:ascii="宋体"/>
          <w:sz w:val="32"/>
          <w:szCs w:val="32"/>
        </w:rPr>
      </w:pPr>
      <w:r>
        <w:rPr>
          <w:rFonts w:hint="eastAsia" w:ascii="宋体" w:hAnsi="宋体"/>
          <w:sz w:val="32"/>
          <w:szCs w:val="32"/>
        </w:rPr>
        <w:t>（一）收入预算情况</w:t>
      </w:r>
    </w:p>
    <w:p>
      <w:pPr>
        <w:rPr>
          <w:rFonts w:ascii="宋体"/>
          <w:sz w:val="32"/>
          <w:szCs w:val="32"/>
        </w:rPr>
      </w:pPr>
      <w:r>
        <w:rPr>
          <w:rFonts w:hint="eastAsia" w:ascii="宋体" w:hAnsi="宋体"/>
          <w:sz w:val="32"/>
          <w:szCs w:val="32"/>
        </w:rPr>
        <w:t>（二）支出预算情况</w:t>
      </w:r>
    </w:p>
    <w:p>
      <w:pPr>
        <w:rPr>
          <w:rFonts w:ascii="宋体"/>
          <w:sz w:val="32"/>
          <w:szCs w:val="32"/>
        </w:rPr>
      </w:pPr>
      <w:r>
        <w:rPr>
          <w:rFonts w:hint="eastAsia" w:ascii="宋体" w:hAnsi="宋体"/>
          <w:sz w:val="32"/>
          <w:szCs w:val="32"/>
        </w:rPr>
        <w:t>四、财政拨款收支预算情况说明</w:t>
      </w:r>
    </w:p>
    <w:p>
      <w:pPr>
        <w:rPr>
          <w:rFonts w:ascii="宋体"/>
          <w:sz w:val="32"/>
          <w:szCs w:val="32"/>
        </w:rPr>
      </w:pPr>
      <w:r>
        <w:rPr>
          <w:rFonts w:hint="eastAsia" w:ascii="宋体" w:hAnsi="宋体"/>
          <w:sz w:val="32"/>
          <w:szCs w:val="32"/>
        </w:rPr>
        <w:t>五、一般公共预算当年拨款情况说明</w:t>
      </w:r>
    </w:p>
    <w:p>
      <w:pPr>
        <w:rPr>
          <w:rFonts w:ascii="宋体"/>
          <w:sz w:val="32"/>
          <w:szCs w:val="32"/>
        </w:rPr>
      </w:pPr>
      <w:r>
        <w:rPr>
          <w:rFonts w:hint="eastAsia" w:ascii="宋体" w:hAnsi="宋体"/>
          <w:sz w:val="32"/>
          <w:szCs w:val="32"/>
        </w:rPr>
        <w:t>（一）一般公共预算当年拨款规模变化情况</w:t>
      </w:r>
      <w:r>
        <w:rPr>
          <w:rFonts w:ascii="宋体"/>
          <w:sz w:val="32"/>
          <w:szCs w:val="32"/>
        </w:rPr>
        <w:br w:type="textWrapping"/>
      </w:r>
      <w:r>
        <w:rPr>
          <w:rFonts w:hint="eastAsia" w:ascii="宋体" w:hAnsi="宋体"/>
          <w:sz w:val="32"/>
          <w:szCs w:val="32"/>
        </w:rPr>
        <w:t>（二）一般公共预算当年拨款结构情况</w:t>
      </w:r>
      <w:r>
        <w:rPr>
          <w:rFonts w:ascii="宋体"/>
          <w:sz w:val="32"/>
          <w:szCs w:val="32"/>
        </w:rPr>
        <w:br w:type="textWrapping"/>
      </w:r>
      <w:r>
        <w:rPr>
          <w:rFonts w:hint="eastAsia" w:ascii="宋体" w:hAnsi="宋体"/>
          <w:sz w:val="32"/>
          <w:szCs w:val="32"/>
        </w:rPr>
        <w:t>（三）一般公共预算当年拨款具体使用情况</w:t>
      </w:r>
      <w:r>
        <w:rPr>
          <w:rFonts w:ascii="宋体" w:cs="宋体"/>
          <w:kern w:val="0"/>
          <w:sz w:val="16"/>
          <w:szCs w:val="16"/>
        </w:rPr>
        <w:br w:type="textWrapping"/>
      </w:r>
      <w:r>
        <w:rPr>
          <w:rFonts w:hint="eastAsia" w:ascii="宋体" w:hAnsi="宋体"/>
          <w:sz w:val="32"/>
          <w:szCs w:val="32"/>
        </w:rPr>
        <w:t>六、一般公共预算基本支出情况说明</w:t>
      </w:r>
      <w:r>
        <w:rPr>
          <w:rFonts w:ascii="宋体"/>
          <w:sz w:val="32"/>
          <w:szCs w:val="32"/>
        </w:rPr>
        <w:br w:type="textWrapping"/>
      </w:r>
      <w:r>
        <w:rPr>
          <w:rFonts w:hint="eastAsia" w:ascii="宋体" w:hAnsi="宋体"/>
          <w:sz w:val="32"/>
          <w:szCs w:val="32"/>
        </w:rPr>
        <w:t>七、“三公”经费财政拨款预算安排情况说明</w:t>
      </w:r>
      <w:r>
        <w:rPr>
          <w:rFonts w:ascii="宋体"/>
          <w:sz w:val="32"/>
          <w:szCs w:val="32"/>
        </w:rPr>
        <w:br w:type="textWrapping"/>
      </w:r>
      <w:r>
        <w:rPr>
          <w:rFonts w:hint="eastAsia" w:ascii="宋体" w:hAnsi="宋体"/>
          <w:sz w:val="32"/>
          <w:szCs w:val="32"/>
        </w:rPr>
        <w:t>八、政府性基金预算支出情况说明</w:t>
      </w:r>
      <w:r>
        <w:rPr>
          <w:rFonts w:ascii="宋体"/>
          <w:sz w:val="32"/>
          <w:szCs w:val="32"/>
        </w:rPr>
        <w:br w:type="textWrapping"/>
      </w:r>
      <w:r>
        <w:rPr>
          <w:rFonts w:hint="eastAsia" w:ascii="宋体" w:hAnsi="宋体"/>
          <w:sz w:val="32"/>
          <w:szCs w:val="32"/>
        </w:rPr>
        <w:t>九、其他重要事项的情况说明</w:t>
      </w:r>
      <w:r>
        <w:rPr>
          <w:rFonts w:ascii="宋体"/>
          <w:sz w:val="32"/>
          <w:szCs w:val="32"/>
        </w:rPr>
        <w:br w:type="textWrapping"/>
      </w:r>
      <w:r>
        <w:rPr>
          <w:rFonts w:hint="eastAsia" w:ascii="宋体" w:hAnsi="宋体"/>
          <w:sz w:val="32"/>
          <w:szCs w:val="32"/>
        </w:rPr>
        <w:t>十、名称解释</w:t>
      </w:r>
    </w:p>
    <w:p>
      <w:pPr>
        <w:rPr>
          <w:rFonts w:ascii="宋体"/>
          <w:sz w:val="32"/>
          <w:szCs w:val="32"/>
        </w:rPr>
      </w:pPr>
    </w:p>
    <w:p>
      <w:pPr>
        <w:widowControl/>
        <w:shd w:val="clear" w:color="auto" w:fill="FFFFFF"/>
        <w:spacing w:before="100" w:beforeAutospacing="1" w:after="100" w:afterAutospacing="1" w:line="290" w:lineRule="atLeast"/>
        <w:ind w:right="300"/>
        <w:jc w:val="left"/>
        <w:rPr>
          <w:rFonts w:ascii="宋体" w:cs="宋体"/>
          <w:kern w:val="0"/>
          <w:sz w:val="12"/>
          <w:szCs w:val="12"/>
        </w:rPr>
      </w:pP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469" w:firstLineChars="167"/>
        <w:textAlignment w:val="auto"/>
        <w:rPr>
          <w:rFonts w:ascii="宋体" w:hAnsi="宋体" w:eastAsia="宋体" w:cs="宋体"/>
          <w:sz w:val="28"/>
          <w:szCs w:val="28"/>
        </w:rPr>
      </w:pPr>
      <w:r>
        <w:rPr>
          <w:rFonts w:hint="eastAsia" w:ascii="宋体" w:hAnsi="宋体" w:eastAsia="宋体" w:cs="宋体"/>
          <w:b/>
          <w:bCs/>
          <w:sz w:val="28"/>
          <w:szCs w:val="28"/>
        </w:rPr>
        <w:t>一、基本职能及主要工作</w:t>
      </w:r>
      <w:r>
        <w:rPr>
          <w:rFonts w:ascii="宋体" w:hAnsi="宋体" w:eastAsia="宋体" w:cs="宋体"/>
          <w:sz w:val="16"/>
          <w:szCs w:val="16"/>
        </w:rPr>
        <w:br w:type="textWrapping"/>
      </w:r>
      <w:r>
        <w:rPr>
          <w:rFonts w:hint="eastAsia" w:ascii="宋体" w:hAnsi="宋体" w:eastAsia="宋体" w:cs="宋体"/>
          <w:sz w:val="16"/>
        </w:rPr>
        <w:t>　　</w:t>
      </w:r>
      <w:r>
        <w:rPr>
          <w:rFonts w:hint="eastAsia" w:ascii="宋体" w:hAnsi="宋体" w:eastAsia="宋体" w:cs="宋体"/>
          <w:sz w:val="28"/>
          <w:szCs w:val="28"/>
        </w:rPr>
        <w:t>（一）汶川县人民检察院职能</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07" w:firstLineChars="217"/>
        <w:textAlignment w:val="auto"/>
        <w:rPr>
          <w:rFonts w:hint="eastAsia" w:ascii="宋体" w:hAnsi="宋体" w:eastAsia="宋体" w:cs="宋体"/>
          <w:sz w:val="28"/>
          <w:szCs w:val="28"/>
        </w:rPr>
      </w:pPr>
      <w:r>
        <w:rPr>
          <w:rFonts w:hint="eastAsia" w:ascii="宋体" w:hAnsi="宋体" w:eastAsia="宋体" w:cs="宋体"/>
          <w:sz w:val="28"/>
          <w:szCs w:val="28"/>
        </w:rPr>
        <w:t>汶川县人民检察院是国家法律监督机关，负责辖区各项检察工作，接受阿坝州人民检察院和汶川县党委的领导，对汶川县人民代表大会及其常委会负责并报告工作，接受其监督，执行其决议。</w:t>
      </w:r>
    </w:p>
    <w:p>
      <w:pPr>
        <w:spacing w:line="560" w:lineRule="exact"/>
        <w:ind w:firstLine="320" w:firstLineChars="200"/>
        <w:rPr>
          <w:rFonts w:hint="eastAsia" w:ascii="宋体" w:hAnsi="宋体" w:eastAsia="宋体" w:cs="宋体"/>
          <w:sz w:val="28"/>
          <w:szCs w:val="28"/>
        </w:rPr>
      </w:pPr>
      <w:r>
        <w:rPr>
          <w:rFonts w:hint="eastAsia" w:ascii="宋体" w:hAnsi="宋体" w:eastAsia="宋体" w:cs="宋体"/>
          <w:sz w:val="16"/>
        </w:rPr>
        <w:t>　</w:t>
      </w:r>
      <w:r>
        <w:rPr>
          <w:rFonts w:hint="eastAsia" w:ascii="宋体" w:hAnsi="宋体" w:eastAsia="宋体" w:cs="宋体"/>
          <w:sz w:val="28"/>
          <w:szCs w:val="28"/>
        </w:rPr>
        <w:t>（二）汶川县人民检察院</w:t>
      </w:r>
      <w:r>
        <w:rPr>
          <w:rFonts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年重点工作</w:t>
      </w:r>
    </w:p>
    <w:p>
      <w:pPr>
        <w:spacing w:line="560" w:lineRule="exact"/>
        <w:ind w:firstLine="560" w:firstLineChars="200"/>
        <w:rPr>
          <w:rFonts w:ascii="宋体" w:hAnsi="宋体" w:eastAsia="宋体" w:cs="宋体"/>
          <w:spacing w:val="-6"/>
          <w:sz w:val="28"/>
          <w:szCs w:val="28"/>
        </w:rPr>
      </w:pPr>
      <w:r>
        <w:rPr>
          <w:rFonts w:hint="eastAsia" w:ascii="宋体" w:hAnsi="宋体" w:eastAsia="宋体" w:cs="宋体"/>
          <w:kern w:val="0"/>
          <w:sz w:val="28"/>
          <w:szCs w:val="28"/>
          <w:lang w:val="en-US" w:eastAsia="zh-CN" w:bidi="ar-SA"/>
        </w:rPr>
        <w:t>紧</w:t>
      </w:r>
      <w:r>
        <w:rPr>
          <w:rFonts w:hint="eastAsia" w:ascii="宋体" w:hAnsi="宋体" w:eastAsia="宋体" w:cs="宋体"/>
          <w:spacing w:val="-6"/>
          <w:kern w:val="0"/>
          <w:sz w:val="28"/>
          <w:szCs w:val="28"/>
          <w:lang w:val="en-US" w:eastAsia="zh-CN" w:bidi="ar-SA"/>
        </w:rPr>
        <w:t>紧围绕“讲政治、顾大局、谋发展、重自强”总要求，以服务高质量发展为切入点，聚焦法律监督主责主业，切实履行检察职能，为我县全面融入川西北阿坝生态示范区建设，推动生态康养旅游示范地高质量发展，全面建成“三好两富”小康汶川提供强有力的司法保障。</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349" w:firstLineChars="217"/>
        <w:textAlignment w:val="auto"/>
        <w:rPr>
          <w:rFonts w:ascii="宋体" w:hAnsi="宋体" w:eastAsia="宋体" w:cs="宋体"/>
          <w:sz w:val="28"/>
          <w:szCs w:val="28"/>
        </w:rPr>
      </w:pPr>
      <w:r>
        <w:rPr>
          <w:rFonts w:hint="eastAsia" w:ascii="宋体" w:hAnsi="宋体" w:eastAsia="宋体" w:cs="宋体"/>
          <w:b/>
          <w:bCs/>
          <w:sz w:val="16"/>
        </w:rPr>
        <w:t>　</w:t>
      </w:r>
      <w:r>
        <w:rPr>
          <w:rFonts w:hint="eastAsia" w:ascii="宋体" w:hAnsi="宋体" w:eastAsia="宋体" w:cs="宋体"/>
          <w:b/>
          <w:bCs/>
          <w:sz w:val="28"/>
          <w:szCs w:val="28"/>
        </w:rPr>
        <w:t>二、部门预算单位构成</w:t>
      </w:r>
      <w:r>
        <w:rPr>
          <w:rFonts w:ascii="宋体" w:hAnsi="宋体" w:eastAsia="宋体" w:cs="宋体"/>
          <w:sz w:val="28"/>
          <w:szCs w:val="28"/>
        </w:rPr>
        <w:br w:type="textWrapping"/>
      </w:r>
      <w:r>
        <w:rPr>
          <w:rFonts w:ascii="宋体" w:hAnsi="宋体" w:eastAsia="宋体" w:cs="宋体"/>
          <w:sz w:val="28"/>
          <w:szCs w:val="28"/>
        </w:rPr>
        <w:t xml:space="preserve">     </w:t>
      </w:r>
      <w:r>
        <w:rPr>
          <w:rFonts w:hint="eastAsia" w:ascii="宋体" w:hAnsi="宋体" w:eastAsia="宋体" w:cs="宋体"/>
          <w:sz w:val="28"/>
          <w:szCs w:val="28"/>
        </w:rPr>
        <w:t>汶川县人民检察院属一级预算单位，无下属二级预算单位。</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551" w:firstLineChars="196"/>
        <w:textAlignment w:val="auto"/>
        <w:rPr>
          <w:rFonts w:ascii="宋体" w:hAnsi="宋体" w:eastAsia="宋体" w:cs="宋体"/>
          <w:sz w:val="28"/>
          <w:szCs w:val="28"/>
        </w:rPr>
      </w:pPr>
      <w:r>
        <w:rPr>
          <w:rFonts w:hint="eastAsia" w:ascii="宋体" w:hAnsi="宋体" w:eastAsia="宋体" w:cs="宋体"/>
          <w:b/>
          <w:bCs/>
          <w:sz w:val="28"/>
          <w:szCs w:val="28"/>
        </w:rPr>
        <w:t>三、收支预算情况说明</w:t>
      </w:r>
      <w:r>
        <w:rPr>
          <w:rFonts w:ascii="宋体" w:hAnsi="宋体" w:eastAsia="宋体" w:cs="宋体"/>
          <w:sz w:val="28"/>
          <w:szCs w:val="28"/>
        </w:rPr>
        <w:br w:type="textWrapping"/>
      </w:r>
      <w:r>
        <w:rPr>
          <w:rFonts w:hint="eastAsia" w:ascii="宋体" w:hAnsi="宋体" w:eastAsia="宋体" w:cs="宋体"/>
          <w:sz w:val="28"/>
          <w:szCs w:val="28"/>
        </w:rPr>
        <w:t>　　按照综合预算的原则，汶川县人民检察院所有收入和支出均纳入部门预算管理。收入包括：一般公共预算拨款收入</w:t>
      </w:r>
      <w:r>
        <w:rPr>
          <w:rFonts w:hint="eastAsia" w:ascii="宋体" w:hAnsi="宋体" w:eastAsia="宋体" w:cs="宋体"/>
          <w:sz w:val="28"/>
          <w:szCs w:val="28"/>
          <w:lang w:val="en-US" w:eastAsia="zh-CN"/>
        </w:rPr>
        <w:t>563.75</w:t>
      </w:r>
      <w:r>
        <w:rPr>
          <w:rFonts w:hint="eastAsia" w:ascii="宋体" w:hAnsi="宋体" w:eastAsia="宋体" w:cs="宋体"/>
          <w:sz w:val="28"/>
          <w:szCs w:val="28"/>
        </w:rPr>
        <w:t>万元；支出包括：公共安全支出</w:t>
      </w:r>
      <w:r>
        <w:rPr>
          <w:rFonts w:hint="eastAsia" w:ascii="宋体" w:hAnsi="宋体" w:eastAsia="宋体" w:cs="宋体"/>
          <w:sz w:val="28"/>
          <w:szCs w:val="28"/>
          <w:lang w:val="en-US" w:eastAsia="zh-CN"/>
        </w:rPr>
        <w:t>404.70</w:t>
      </w:r>
      <w:r>
        <w:rPr>
          <w:rFonts w:hint="eastAsia" w:ascii="宋体" w:hAnsi="宋体" w:eastAsia="宋体" w:cs="宋体"/>
          <w:sz w:val="28"/>
          <w:szCs w:val="28"/>
        </w:rPr>
        <w:t>万元，社会保障和就业支出</w:t>
      </w:r>
      <w:r>
        <w:rPr>
          <w:rFonts w:hint="eastAsia" w:ascii="宋体" w:hAnsi="宋体" w:eastAsia="宋体" w:cs="宋体"/>
          <w:sz w:val="28"/>
          <w:szCs w:val="28"/>
          <w:lang w:val="en-US" w:eastAsia="zh-CN"/>
        </w:rPr>
        <w:t>77.18</w:t>
      </w:r>
      <w:r>
        <w:rPr>
          <w:rFonts w:hint="eastAsia" w:ascii="宋体" w:hAnsi="宋体" w:eastAsia="宋体" w:cs="宋体"/>
          <w:sz w:val="28"/>
          <w:szCs w:val="28"/>
        </w:rPr>
        <w:t>万元，卫生健康支出</w:t>
      </w:r>
      <w:r>
        <w:rPr>
          <w:rFonts w:hint="eastAsia" w:ascii="宋体" w:hAnsi="宋体" w:eastAsia="宋体" w:cs="宋体"/>
          <w:sz w:val="28"/>
          <w:szCs w:val="28"/>
          <w:lang w:val="en-US" w:eastAsia="zh-CN"/>
        </w:rPr>
        <w:t>26.89</w:t>
      </w:r>
      <w:r>
        <w:rPr>
          <w:rFonts w:hint="eastAsia" w:ascii="宋体" w:hAnsi="宋体" w:eastAsia="宋体" w:cs="宋体"/>
          <w:sz w:val="28"/>
          <w:szCs w:val="28"/>
        </w:rPr>
        <w:t>万元，住房保障支出</w:t>
      </w:r>
      <w:r>
        <w:rPr>
          <w:rFonts w:hint="eastAsia" w:ascii="宋体" w:hAnsi="宋体" w:eastAsia="宋体" w:cs="宋体"/>
          <w:sz w:val="28"/>
          <w:szCs w:val="28"/>
          <w:lang w:val="en-US" w:eastAsia="zh-CN"/>
        </w:rPr>
        <w:t>54.98</w:t>
      </w:r>
      <w:r>
        <w:rPr>
          <w:rFonts w:hint="eastAsia" w:ascii="宋体" w:hAnsi="宋体" w:eastAsia="宋体" w:cs="宋体"/>
          <w:sz w:val="28"/>
          <w:szCs w:val="28"/>
        </w:rPr>
        <w:t>万元。汶川县人民检察院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年收支总预算</w:t>
      </w:r>
      <w:r>
        <w:rPr>
          <w:rFonts w:hint="eastAsia" w:ascii="宋体" w:hAnsi="宋体" w:eastAsia="宋体" w:cs="宋体"/>
          <w:sz w:val="28"/>
          <w:szCs w:val="28"/>
          <w:lang w:val="en-US" w:eastAsia="zh-CN"/>
        </w:rPr>
        <w:t>563.75</w:t>
      </w:r>
      <w:r>
        <w:rPr>
          <w:rFonts w:hint="eastAsia" w:ascii="宋体" w:hAnsi="宋体" w:eastAsia="宋体" w:cs="宋体"/>
          <w:sz w:val="28"/>
          <w:szCs w:val="28"/>
        </w:rPr>
        <w:t>万元</w:t>
      </w:r>
      <w:r>
        <w:rPr>
          <w:rFonts w:ascii="宋体" w:hAnsi="宋体" w:eastAsia="宋体" w:cs="宋体"/>
          <w:sz w:val="28"/>
          <w:szCs w:val="28"/>
        </w:rPr>
        <w:t>,</w:t>
      </w:r>
      <w:r>
        <w:rPr>
          <w:rFonts w:hint="eastAsia" w:ascii="宋体" w:hAnsi="宋体" w:eastAsia="宋体" w:cs="宋体"/>
          <w:sz w:val="28"/>
          <w:szCs w:val="28"/>
        </w:rPr>
        <w:t>比</w:t>
      </w:r>
      <w:r>
        <w:rPr>
          <w:rFonts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eastAsia="宋体" w:cs="宋体"/>
          <w:sz w:val="28"/>
          <w:szCs w:val="28"/>
          <w:lang w:val="en-US" w:eastAsia="zh-CN"/>
        </w:rPr>
        <w:t>599.89万元</w:t>
      </w:r>
      <w:r>
        <w:rPr>
          <w:rFonts w:hint="eastAsia" w:ascii="宋体" w:hAnsi="宋体" w:eastAsia="宋体" w:cs="宋体"/>
          <w:sz w:val="28"/>
          <w:szCs w:val="28"/>
        </w:rPr>
        <w:t>收支预算总数</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36.14</w:t>
      </w:r>
      <w:r>
        <w:rPr>
          <w:rFonts w:hint="eastAsia" w:ascii="宋体" w:hAnsi="宋体" w:eastAsia="宋体" w:cs="宋体"/>
          <w:sz w:val="28"/>
          <w:szCs w:val="28"/>
        </w:rPr>
        <w:t>万元，主要原因</w:t>
      </w:r>
      <w:r>
        <w:rPr>
          <w:rFonts w:ascii="宋体" w:hAnsi="宋体" w:eastAsia="宋体" w:cs="宋体"/>
          <w:sz w:val="28"/>
          <w:szCs w:val="28"/>
        </w:rPr>
        <w:t>:</w:t>
      </w:r>
      <w:r>
        <w:rPr>
          <w:rFonts w:hint="eastAsia" w:ascii="宋体" w:hAnsi="宋体" w:eastAsia="宋体" w:cs="宋体"/>
          <w:sz w:val="28"/>
          <w:szCs w:val="28"/>
          <w:lang w:eastAsia="zh-CN"/>
        </w:rPr>
        <w:t>实有人员数量减少</w:t>
      </w:r>
      <w:r>
        <w:rPr>
          <w:rFonts w:hint="eastAsia" w:ascii="宋体" w:hAnsi="宋体" w:eastAsia="宋体" w:cs="宋体"/>
          <w:sz w:val="28"/>
          <w:szCs w:val="28"/>
        </w:rPr>
        <w:t>。</w:t>
      </w:r>
      <w:r>
        <w:rPr>
          <w:rFonts w:ascii="宋体" w:hAnsi="宋体" w:eastAsia="宋体" w:cs="宋体"/>
          <w:sz w:val="28"/>
          <w:szCs w:val="28"/>
        </w:rPr>
        <w:br w:type="textWrapping"/>
      </w:r>
      <w:r>
        <w:rPr>
          <w:rFonts w:hint="eastAsia" w:ascii="宋体" w:hAnsi="宋体" w:eastAsia="宋体" w:cs="宋体"/>
          <w:sz w:val="16"/>
        </w:rPr>
        <w:t>　　</w:t>
      </w:r>
      <w:r>
        <w:rPr>
          <w:rFonts w:hint="eastAsia" w:ascii="宋体" w:hAnsi="宋体" w:eastAsia="宋体" w:cs="宋体"/>
          <w:sz w:val="28"/>
          <w:szCs w:val="28"/>
        </w:rPr>
        <w:t>（一）收入预算情况</w:t>
      </w:r>
      <w:r>
        <w:rPr>
          <w:rFonts w:ascii="宋体" w:hAnsi="宋体" w:eastAsia="宋体" w:cs="宋体"/>
          <w:sz w:val="28"/>
          <w:szCs w:val="28"/>
        </w:rPr>
        <w:br w:type="textWrapping"/>
      </w:r>
      <w:r>
        <w:rPr>
          <w:rFonts w:hint="eastAsia" w:ascii="宋体" w:hAnsi="宋体" w:eastAsia="宋体" w:cs="宋体"/>
          <w:sz w:val="28"/>
          <w:szCs w:val="28"/>
        </w:rPr>
        <w:t>　　汶川县人民检察院</w:t>
      </w:r>
      <w:r>
        <w:rPr>
          <w:rFonts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年收入预算</w:t>
      </w:r>
      <w:r>
        <w:rPr>
          <w:rFonts w:hint="eastAsia" w:ascii="宋体" w:hAnsi="宋体" w:eastAsia="宋体" w:cs="宋体"/>
          <w:sz w:val="28"/>
          <w:szCs w:val="28"/>
          <w:lang w:val="en-US" w:eastAsia="zh-CN"/>
        </w:rPr>
        <w:t>563.75</w:t>
      </w:r>
      <w:r>
        <w:rPr>
          <w:rFonts w:hint="eastAsia" w:ascii="宋体" w:hAnsi="宋体" w:eastAsia="宋体" w:cs="宋体"/>
          <w:sz w:val="28"/>
          <w:szCs w:val="28"/>
        </w:rPr>
        <w:t>万元，其中</w:t>
      </w:r>
      <w:r>
        <w:rPr>
          <w:rFonts w:ascii="宋体" w:hAnsi="宋体" w:eastAsia="宋体" w:cs="宋体"/>
          <w:sz w:val="28"/>
          <w:szCs w:val="28"/>
        </w:rPr>
        <w:t>;</w:t>
      </w:r>
      <w:r>
        <w:rPr>
          <w:rFonts w:hint="eastAsia" w:ascii="宋体" w:hAnsi="宋体" w:eastAsia="宋体" w:cs="宋体"/>
          <w:sz w:val="28"/>
          <w:szCs w:val="28"/>
        </w:rPr>
        <w:t>一般公共预算拨款收入</w:t>
      </w:r>
      <w:r>
        <w:rPr>
          <w:rFonts w:hint="eastAsia" w:ascii="宋体" w:hAnsi="宋体" w:eastAsia="宋体" w:cs="宋体"/>
          <w:sz w:val="28"/>
          <w:szCs w:val="28"/>
          <w:lang w:val="en-US" w:eastAsia="zh-CN"/>
        </w:rPr>
        <w:t>563.75</w:t>
      </w:r>
      <w:r>
        <w:rPr>
          <w:rFonts w:hint="eastAsia" w:ascii="宋体" w:hAnsi="宋体" w:eastAsia="宋体" w:cs="宋体"/>
          <w:sz w:val="28"/>
          <w:szCs w:val="28"/>
        </w:rPr>
        <w:t>万元，占</w:t>
      </w:r>
      <w:r>
        <w:rPr>
          <w:rFonts w:ascii="宋体" w:hAnsi="宋体" w:eastAsia="宋体" w:cs="宋体"/>
          <w:sz w:val="28"/>
          <w:szCs w:val="28"/>
        </w:rPr>
        <w:t>100%</w:t>
      </w:r>
      <w:r>
        <w:rPr>
          <w:rFonts w:hint="eastAsia" w:ascii="宋体" w:hAnsi="宋体" w:eastAsia="宋体" w:cs="宋体"/>
          <w:sz w:val="28"/>
          <w:szCs w:val="28"/>
        </w:rPr>
        <w:t>；</w:t>
      </w:r>
      <w:r>
        <w:rPr>
          <w:rFonts w:ascii="宋体" w:hAnsi="宋体" w:eastAsia="宋体" w:cs="宋体"/>
          <w:sz w:val="28"/>
          <w:szCs w:val="28"/>
        </w:rPr>
        <w:br w:type="textWrapping"/>
      </w:r>
      <w:r>
        <w:rPr>
          <w:rFonts w:hint="eastAsia" w:ascii="宋体" w:hAnsi="宋体" w:eastAsia="宋体" w:cs="宋体"/>
          <w:sz w:val="28"/>
          <w:szCs w:val="28"/>
        </w:rPr>
        <w:t>　　（二）支出预算情况</w:t>
      </w:r>
      <w:r>
        <w:rPr>
          <w:rFonts w:ascii="宋体" w:hAnsi="宋体" w:eastAsia="宋体" w:cs="宋体"/>
          <w:sz w:val="28"/>
          <w:szCs w:val="28"/>
        </w:rPr>
        <w:br w:type="textWrapping"/>
      </w:r>
      <w:r>
        <w:rPr>
          <w:rFonts w:ascii="宋体" w:hAnsi="宋体" w:eastAsia="宋体" w:cs="宋体"/>
          <w:sz w:val="28"/>
          <w:szCs w:val="28"/>
        </w:rPr>
        <w:t xml:space="preserve">   </w:t>
      </w:r>
      <w:r>
        <w:rPr>
          <w:rFonts w:hint="eastAsia" w:ascii="宋体" w:hAnsi="宋体" w:eastAsia="宋体" w:cs="宋体"/>
          <w:sz w:val="28"/>
          <w:szCs w:val="28"/>
        </w:rPr>
        <w:t>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年支出预算</w:t>
      </w:r>
      <w:r>
        <w:rPr>
          <w:rFonts w:hint="eastAsia" w:ascii="宋体" w:hAnsi="宋体" w:eastAsia="宋体" w:cs="宋体"/>
          <w:sz w:val="28"/>
          <w:szCs w:val="28"/>
          <w:lang w:val="en-US" w:eastAsia="zh-CN"/>
        </w:rPr>
        <w:t>563.75</w:t>
      </w:r>
      <w:r>
        <w:rPr>
          <w:rFonts w:hint="eastAsia" w:ascii="宋体" w:hAnsi="宋体" w:eastAsia="宋体" w:cs="宋体"/>
          <w:sz w:val="28"/>
          <w:szCs w:val="28"/>
        </w:rPr>
        <w:t>万元，其中：基本支出</w:t>
      </w:r>
      <w:r>
        <w:rPr>
          <w:rFonts w:hint="eastAsia" w:ascii="宋体" w:hAnsi="宋体" w:eastAsia="宋体" w:cs="宋体"/>
          <w:sz w:val="28"/>
          <w:szCs w:val="28"/>
          <w:lang w:val="en-US" w:eastAsia="zh-CN"/>
        </w:rPr>
        <w:t>530.97</w:t>
      </w:r>
      <w:r>
        <w:rPr>
          <w:rFonts w:hint="eastAsia" w:ascii="宋体" w:hAnsi="宋体" w:eastAsia="宋体" w:cs="宋体"/>
          <w:sz w:val="28"/>
          <w:szCs w:val="28"/>
        </w:rPr>
        <w:t>万元，占</w:t>
      </w:r>
      <w:r>
        <w:rPr>
          <w:rFonts w:hint="eastAsia" w:ascii="宋体" w:hAnsi="宋体" w:eastAsia="宋体" w:cs="宋体"/>
          <w:sz w:val="28"/>
          <w:szCs w:val="28"/>
          <w:lang w:val="en-US" w:eastAsia="zh-CN"/>
        </w:rPr>
        <w:t>94.19</w:t>
      </w:r>
      <w:r>
        <w:rPr>
          <w:rFonts w:ascii="宋体" w:hAnsi="宋体" w:eastAsia="宋体" w:cs="宋体"/>
          <w:sz w:val="28"/>
          <w:szCs w:val="28"/>
        </w:rPr>
        <w:t>%</w:t>
      </w:r>
      <w:r>
        <w:rPr>
          <w:rFonts w:hint="eastAsia" w:ascii="宋体" w:hAnsi="宋体" w:eastAsia="宋体" w:cs="宋体"/>
          <w:sz w:val="28"/>
          <w:szCs w:val="28"/>
        </w:rPr>
        <w:t>；项目支出</w:t>
      </w:r>
      <w:r>
        <w:rPr>
          <w:rFonts w:hint="eastAsia" w:ascii="宋体" w:hAnsi="宋体" w:eastAsia="宋体" w:cs="宋体"/>
          <w:sz w:val="28"/>
          <w:szCs w:val="28"/>
          <w:lang w:val="en-US" w:eastAsia="zh-CN"/>
        </w:rPr>
        <w:t>32.78</w:t>
      </w:r>
      <w:r>
        <w:rPr>
          <w:rFonts w:hint="eastAsia" w:ascii="宋体" w:hAnsi="宋体" w:eastAsia="宋体" w:cs="宋体"/>
          <w:sz w:val="28"/>
          <w:szCs w:val="28"/>
        </w:rPr>
        <w:t>万元，占</w:t>
      </w:r>
      <w:r>
        <w:rPr>
          <w:rFonts w:hint="eastAsia" w:ascii="宋体" w:hAnsi="宋体" w:eastAsia="宋体" w:cs="宋体"/>
          <w:sz w:val="28"/>
          <w:szCs w:val="28"/>
          <w:lang w:val="en-US" w:eastAsia="zh-CN"/>
        </w:rPr>
        <w:t>5.81</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br w:type="textWrapping"/>
      </w:r>
      <w:r>
        <w:rPr>
          <w:rFonts w:hint="eastAsia" w:ascii="宋体" w:hAnsi="宋体" w:eastAsia="宋体" w:cs="宋体"/>
          <w:b/>
          <w:bCs/>
          <w:sz w:val="28"/>
          <w:szCs w:val="28"/>
        </w:rPr>
        <w:t>　　四、财政拨款收支预算情况说明</w:t>
      </w:r>
      <w:bookmarkStart w:id="0" w:name="_GoBack"/>
      <w:bookmarkEnd w:id="0"/>
      <w:r>
        <w:rPr>
          <w:rFonts w:ascii="宋体" w:hAnsi="宋体" w:eastAsia="宋体" w:cs="宋体"/>
          <w:sz w:val="28"/>
          <w:szCs w:val="28"/>
        </w:rPr>
        <w:br w:type="textWrapping"/>
      </w:r>
      <w:r>
        <w:rPr>
          <w:rFonts w:hint="eastAsia" w:ascii="宋体" w:hAnsi="宋体" w:eastAsia="宋体" w:cs="宋体"/>
          <w:sz w:val="28"/>
          <w:szCs w:val="28"/>
        </w:rPr>
        <w:t>　　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年财政拨款收支总预算</w:t>
      </w:r>
      <w:r>
        <w:rPr>
          <w:rFonts w:hint="eastAsia" w:ascii="宋体" w:hAnsi="宋体" w:eastAsia="宋体" w:cs="宋体"/>
          <w:sz w:val="28"/>
          <w:szCs w:val="28"/>
          <w:lang w:val="en-US" w:eastAsia="zh-CN"/>
        </w:rPr>
        <w:t>563.75</w:t>
      </w:r>
      <w:r>
        <w:rPr>
          <w:rFonts w:hint="eastAsia" w:ascii="宋体" w:hAnsi="宋体" w:eastAsia="宋体" w:cs="宋体"/>
          <w:sz w:val="28"/>
          <w:szCs w:val="28"/>
        </w:rPr>
        <w:t>万元</w:t>
      </w:r>
      <w:r>
        <w:rPr>
          <w:rFonts w:ascii="宋体" w:hAnsi="宋体" w:eastAsia="宋体" w:cs="宋体"/>
          <w:sz w:val="28"/>
          <w:szCs w:val="28"/>
        </w:rPr>
        <w:t>,</w:t>
      </w:r>
      <w:r>
        <w:rPr>
          <w:rFonts w:hint="eastAsia" w:ascii="宋体" w:hAnsi="宋体" w:eastAsia="宋体" w:cs="宋体"/>
          <w:sz w:val="28"/>
          <w:szCs w:val="28"/>
        </w:rPr>
        <w:t>比</w:t>
      </w:r>
      <w:r>
        <w:rPr>
          <w:rFonts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年财政拨款收支总预算599.89万元</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36.14</w:t>
      </w:r>
      <w:r>
        <w:rPr>
          <w:rFonts w:hint="eastAsia" w:ascii="宋体" w:hAnsi="宋体" w:eastAsia="宋体" w:cs="宋体"/>
          <w:sz w:val="28"/>
          <w:szCs w:val="28"/>
        </w:rPr>
        <w:t>万元，主要原因</w:t>
      </w:r>
      <w:r>
        <w:rPr>
          <w:rFonts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lang w:eastAsia="zh-CN"/>
        </w:rPr>
        <w:t>实有人员数量减少</w:t>
      </w:r>
      <w:r>
        <w:rPr>
          <w:rFonts w:hint="eastAsia" w:ascii="宋体" w:hAnsi="宋体" w:eastAsia="宋体" w:cs="宋体"/>
          <w:sz w:val="28"/>
          <w:szCs w:val="28"/>
        </w:rPr>
        <w:t>。</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07" w:firstLineChars="217"/>
        <w:textAlignment w:val="auto"/>
        <w:rPr>
          <w:rFonts w:hint="eastAsia" w:ascii="宋体" w:hAnsi="宋体" w:eastAsia="宋体" w:cs="宋体"/>
          <w:sz w:val="28"/>
          <w:szCs w:val="28"/>
          <w:lang w:eastAsia="zh-CN"/>
        </w:rPr>
      </w:pPr>
      <w:r>
        <w:rPr>
          <w:rFonts w:hint="eastAsia" w:ascii="宋体" w:hAnsi="宋体" w:eastAsia="宋体" w:cs="宋体"/>
          <w:sz w:val="28"/>
          <w:szCs w:val="28"/>
        </w:rPr>
        <w:t>收入包括：本年一般公共预算拨款收入</w:t>
      </w:r>
      <w:r>
        <w:rPr>
          <w:rFonts w:hint="eastAsia" w:ascii="宋体" w:hAnsi="宋体" w:eastAsia="宋体" w:cs="宋体"/>
          <w:sz w:val="28"/>
          <w:szCs w:val="28"/>
          <w:lang w:val="en-US" w:eastAsia="zh-CN"/>
        </w:rPr>
        <w:t>563.75</w:t>
      </w:r>
      <w:r>
        <w:rPr>
          <w:rFonts w:hint="eastAsia" w:ascii="宋体" w:hAnsi="宋体" w:eastAsia="宋体" w:cs="宋体"/>
          <w:sz w:val="28"/>
          <w:szCs w:val="28"/>
        </w:rPr>
        <w:t>万元</w:t>
      </w:r>
      <w:r>
        <w:rPr>
          <w:rFonts w:hint="eastAsia" w:ascii="宋体" w:hAnsi="宋体" w:eastAsia="宋体" w:cs="宋体"/>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07" w:firstLineChars="217"/>
        <w:textAlignment w:val="auto"/>
        <w:rPr>
          <w:rFonts w:ascii="宋体" w:hAnsi="宋体" w:eastAsia="宋体" w:cs="宋体"/>
          <w:sz w:val="28"/>
          <w:szCs w:val="28"/>
        </w:rPr>
      </w:pPr>
      <w:r>
        <w:rPr>
          <w:rFonts w:hint="eastAsia" w:ascii="宋体" w:hAnsi="宋体" w:eastAsia="宋体" w:cs="宋体"/>
          <w:sz w:val="28"/>
          <w:szCs w:val="28"/>
        </w:rPr>
        <w:t>支出包括：公共安全支出</w:t>
      </w:r>
      <w:r>
        <w:rPr>
          <w:rFonts w:hint="eastAsia" w:ascii="宋体" w:hAnsi="宋体" w:eastAsia="宋体" w:cs="宋体"/>
          <w:sz w:val="28"/>
          <w:szCs w:val="28"/>
          <w:lang w:val="en-US" w:eastAsia="zh-CN"/>
        </w:rPr>
        <w:t>404.70</w:t>
      </w:r>
      <w:r>
        <w:rPr>
          <w:rFonts w:hint="eastAsia" w:ascii="宋体" w:hAnsi="宋体" w:eastAsia="宋体" w:cs="宋体"/>
          <w:sz w:val="28"/>
          <w:szCs w:val="28"/>
        </w:rPr>
        <w:t>万元，社会保障和就业支出</w:t>
      </w:r>
      <w:r>
        <w:rPr>
          <w:rFonts w:hint="eastAsia" w:ascii="宋体" w:hAnsi="宋体" w:eastAsia="宋体" w:cs="宋体"/>
          <w:sz w:val="28"/>
          <w:szCs w:val="28"/>
          <w:lang w:val="en-US" w:eastAsia="zh-CN"/>
        </w:rPr>
        <w:t>77.18</w:t>
      </w:r>
      <w:r>
        <w:rPr>
          <w:rFonts w:hint="eastAsia" w:ascii="宋体" w:hAnsi="宋体" w:eastAsia="宋体" w:cs="宋体"/>
          <w:sz w:val="28"/>
          <w:szCs w:val="28"/>
        </w:rPr>
        <w:t>万元，卫生健康支出</w:t>
      </w:r>
      <w:r>
        <w:rPr>
          <w:rFonts w:hint="eastAsia" w:ascii="宋体" w:hAnsi="宋体" w:eastAsia="宋体" w:cs="宋体"/>
          <w:sz w:val="28"/>
          <w:szCs w:val="28"/>
          <w:lang w:val="en-US" w:eastAsia="zh-CN"/>
        </w:rPr>
        <w:t>26.89</w:t>
      </w:r>
      <w:r>
        <w:rPr>
          <w:rFonts w:hint="eastAsia" w:ascii="宋体" w:hAnsi="宋体" w:eastAsia="宋体" w:cs="宋体"/>
          <w:sz w:val="28"/>
          <w:szCs w:val="28"/>
        </w:rPr>
        <w:t>万元，住房保障支出</w:t>
      </w:r>
      <w:r>
        <w:rPr>
          <w:rFonts w:hint="eastAsia" w:ascii="宋体" w:hAnsi="宋体" w:eastAsia="宋体" w:cs="宋体"/>
          <w:sz w:val="28"/>
          <w:szCs w:val="28"/>
          <w:lang w:val="en-US" w:eastAsia="zh-CN"/>
        </w:rPr>
        <w:t>54.98</w:t>
      </w:r>
      <w:r>
        <w:rPr>
          <w:rFonts w:hint="eastAsia" w:ascii="宋体" w:hAnsi="宋体" w:eastAsia="宋体" w:cs="宋体"/>
          <w:sz w:val="28"/>
          <w:szCs w:val="28"/>
        </w:rPr>
        <w:t>万元。</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610" w:firstLineChars="217"/>
        <w:textAlignment w:val="auto"/>
        <w:rPr>
          <w:rFonts w:ascii="宋体" w:hAnsi="宋体" w:eastAsia="宋体" w:cs="宋体"/>
          <w:sz w:val="28"/>
          <w:szCs w:val="28"/>
        </w:rPr>
      </w:pPr>
      <w:r>
        <w:rPr>
          <w:rFonts w:hint="eastAsia" w:ascii="宋体" w:hAnsi="宋体" w:eastAsia="宋体" w:cs="宋体"/>
          <w:b/>
          <w:bCs/>
          <w:sz w:val="28"/>
          <w:szCs w:val="28"/>
        </w:rPr>
        <w:t>五、一般公共预算当年拨款情况说明</w:t>
      </w:r>
      <w:r>
        <w:rPr>
          <w:rFonts w:ascii="宋体" w:hAnsi="宋体" w:eastAsia="宋体" w:cs="宋体"/>
          <w:sz w:val="28"/>
          <w:szCs w:val="28"/>
        </w:rPr>
        <w:br w:type="textWrapping"/>
      </w:r>
      <w:r>
        <w:rPr>
          <w:rFonts w:hint="eastAsia" w:ascii="宋体" w:hAnsi="宋体" w:eastAsia="宋体" w:cs="宋体"/>
          <w:sz w:val="28"/>
          <w:szCs w:val="28"/>
        </w:rPr>
        <w:t>　　（一）一般公共预算当年拨款规模变化情况</w:t>
      </w:r>
      <w:r>
        <w:rPr>
          <w:rFonts w:ascii="宋体" w:hAnsi="宋体" w:eastAsia="宋体" w:cs="宋体"/>
          <w:sz w:val="28"/>
          <w:szCs w:val="28"/>
        </w:rPr>
        <w:br w:type="textWrapping"/>
      </w:r>
      <w:r>
        <w:rPr>
          <w:rFonts w:hint="eastAsia" w:ascii="宋体" w:hAnsi="宋体" w:eastAsia="宋体" w:cs="宋体"/>
          <w:sz w:val="28"/>
          <w:szCs w:val="28"/>
        </w:rPr>
        <w:t>　　汶川县人民检察院</w:t>
      </w:r>
      <w:r>
        <w:rPr>
          <w:rFonts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年一般公共预算当年拨款</w:t>
      </w:r>
      <w:r>
        <w:rPr>
          <w:rFonts w:hint="eastAsia" w:ascii="宋体" w:hAnsi="宋体" w:eastAsia="宋体" w:cs="宋体"/>
          <w:sz w:val="28"/>
          <w:szCs w:val="28"/>
          <w:lang w:val="en-US" w:eastAsia="zh-CN"/>
        </w:rPr>
        <w:t>563.75</w:t>
      </w:r>
      <w:r>
        <w:rPr>
          <w:rFonts w:hint="eastAsia" w:ascii="宋体" w:hAnsi="宋体" w:eastAsia="宋体" w:cs="宋体"/>
          <w:sz w:val="28"/>
          <w:szCs w:val="28"/>
        </w:rPr>
        <w:t>万元，比</w:t>
      </w:r>
      <w:r>
        <w:rPr>
          <w:rFonts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年预算数599.89万元</w:t>
      </w:r>
      <w:r>
        <w:rPr>
          <w:rFonts w:hint="eastAsia" w:ascii="宋体" w:hAnsi="宋体" w:eastAsia="宋体" w:cs="宋体"/>
          <w:sz w:val="28"/>
          <w:szCs w:val="28"/>
          <w:lang w:eastAsia="zh-CN"/>
        </w:rPr>
        <w:t>减少</w:t>
      </w:r>
      <w:r>
        <w:rPr>
          <w:rFonts w:hint="eastAsia" w:ascii="宋体" w:hAnsi="宋体" w:eastAsia="宋体" w:cs="宋体"/>
          <w:sz w:val="28"/>
          <w:szCs w:val="28"/>
          <w:lang w:val="en-US" w:eastAsia="zh-CN"/>
        </w:rPr>
        <w:t>36.14</w:t>
      </w:r>
      <w:r>
        <w:rPr>
          <w:rFonts w:hint="eastAsia" w:ascii="宋体" w:hAnsi="宋体" w:eastAsia="宋体" w:cs="宋体"/>
          <w:sz w:val="28"/>
          <w:szCs w:val="28"/>
        </w:rPr>
        <w:t>万元，主要原因</w:t>
      </w:r>
      <w:r>
        <w:rPr>
          <w:rFonts w:ascii="宋体" w:hAnsi="宋体" w:eastAsia="宋体" w:cs="宋体"/>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lang w:eastAsia="zh-CN"/>
        </w:rPr>
        <w:t>实有人员数量减少</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（二）一般公共预算当年拨款结构情况</w:t>
      </w:r>
      <w:r>
        <w:rPr>
          <w:rFonts w:ascii="宋体" w:hAnsi="宋体" w:eastAsia="宋体" w:cs="宋体"/>
          <w:sz w:val="28"/>
          <w:szCs w:val="28"/>
        </w:rPr>
        <w:br w:type="textWrapping"/>
      </w:r>
      <w:r>
        <w:rPr>
          <w:rFonts w:hint="eastAsia" w:ascii="宋体" w:hAnsi="宋体" w:eastAsia="宋体" w:cs="宋体"/>
          <w:sz w:val="28"/>
          <w:szCs w:val="28"/>
        </w:rPr>
        <w:t>　　公共安全支出</w:t>
      </w:r>
      <w:r>
        <w:rPr>
          <w:rFonts w:hint="eastAsia" w:ascii="宋体" w:hAnsi="宋体" w:eastAsia="宋体" w:cs="宋体"/>
          <w:sz w:val="28"/>
          <w:szCs w:val="28"/>
          <w:lang w:val="en-US" w:eastAsia="zh-CN"/>
        </w:rPr>
        <w:t>404.70</w:t>
      </w:r>
      <w:r>
        <w:rPr>
          <w:rFonts w:hint="eastAsia" w:ascii="宋体" w:hAnsi="宋体" w:eastAsia="宋体" w:cs="宋体"/>
          <w:sz w:val="28"/>
          <w:szCs w:val="28"/>
        </w:rPr>
        <w:t>万元，占</w:t>
      </w:r>
      <w:r>
        <w:rPr>
          <w:rFonts w:hint="eastAsia" w:ascii="宋体" w:hAnsi="宋体" w:eastAsia="宋体" w:cs="宋体"/>
          <w:sz w:val="28"/>
          <w:szCs w:val="28"/>
          <w:lang w:val="en-US" w:eastAsia="zh-CN"/>
        </w:rPr>
        <w:t>71.79</w:t>
      </w:r>
      <w:r>
        <w:rPr>
          <w:rFonts w:ascii="宋体" w:hAnsi="宋体" w:eastAsia="宋体" w:cs="宋体"/>
          <w:sz w:val="28"/>
          <w:szCs w:val="28"/>
        </w:rPr>
        <w:t>%</w:t>
      </w:r>
      <w:r>
        <w:rPr>
          <w:rFonts w:hint="eastAsia" w:ascii="宋体" w:hAnsi="宋体" w:eastAsia="宋体" w:cs="宋体"/>
          <w:sz w:val="28"/>
          <w:szCs w:val="28"/>
        </w:rPr>
        <w:t>；社会保障和就业支</w:t>
      </w:r>
      <w:r>
        <w:rPr>
          <w:rFonts w:hint="eastAsia" w:ascii="宋体" w:hAnsi="宋体" w:eastAsia="宋体" w:cs="宋体"/>
          <w:sz w:val="28"/>
          <w:szCs w:val="28"/>
          <w:lang w:val="en-US" w:eastAsia="zh-CN"/>
        </w:rPr>
        <w:t>77.18</w:t>
      </w:r>
      <w:r>
        <w:rPr>
          <w:rFonts w:hint="eastAsia" w:ascii="宋体" w:hAnsi="宋体" w:eastAsia="宋体" w:cs="宋体"/>
          <w:sz w:val="28"/>
          <w:szCs w:val="28"/>
        </w:rPr>
        <w:t>万元，占</w:t>
      </w:r>
      <w:r>
        <w:rPr>
          <w:rFonts w:hint="eastAsia" w:ascii="宋体" w:hAnsi="宋体" w:eastAsia="宋体" w:cs="宋体"/>
          <w:sz w:val="28"/>
          <w:szCs w:val="28"/>
          <w:lang w:val="en-US" w:eastAsia="zh-CN"/>
        </w:rPr>
        <w:t>13.69</w:t>
      </w:r>
      <w:r>
        <w:rPr>
          <w:rFonts w:ascii="宋体" w:hAnsi="宋体" w:eastAsia="宋体" w:cs="宋体"/>
          <w:sz w:val="28"/>
          <w:szCs w:val="28"/>
        </w:rPr>
        <w:t>%</w:t>
      </w:r>
      <w:r>
        <w:rPr>
          <w:rFonts w:hint="eastAsia" w:ascii="宋体" w:hAnsi="宋体" w:eastAsia="宋体" w:cs="宋体"/>
          <w:sz w:val="28"/>
          <w:szCs w:val="28"/>
        </w:rPr>
        <w:t>；卫生健康支出</w:t>
      </w:r>
      <w:r>
        <w:rPr>
          <w:rFonts w:hint="eastAsia" w:ascii="宋体" w:hAnsi="宋体" w:eastAsia="宋体" w:cs="宋体"/>
          <w:sz w:val="28"/>
          <w:szCs w:val="28"/>
          <w:lang w:val="en-US" w:eastAsia="zh-CN"/>
        </w:rPr>
        <w:t>26.89</w:t>
      </w:r>
      <w:r>
        <w:rPr>
          <w:rFonts w:hint="eastAsia" w:ascii="宋体" w:hAnsi="宋体" w:eastAsia="宋体" w:cs="宋体"/>
          <w:sz w:val="28"/>
          <w:szCs w:val="28"/>
        </w:rPr>
        <w:t>万元，占</w:t>
      </w:r>
      <w:r>
        <w:rPr>
          <w:rFonts w:hint="eastAsia" w:ascii="宋体" w:hAnsi="宋体" w:eastAsia="宋体" w:cs="宋体"/>
          <w:sz w:val="28"/>
          <w:szCs w:val="28"/>
          <w:lang w:val="en-US" w:eastAsia="zh-CN"/>
        </w:rPr>
        <w:t>4.77</w:t>
      </w:r>
      <w:r>
        <w:rPr>
          <w:rFonts w:ascii="宋体" w:hAnsi="宋体" w:eastAsia="宋体" w:cs="宋体"/>
          <w:sz w:val="28"/>
          <w:szCs w:val="28"/>
        </w:rPr>
        <w:t>%</w:t>
      </w:r>
      <w:r>
        <w:rPr>
          <w:rFonts w:hint="eastAsia" w:ascii="宋体" w:hAnsi="宋体" w:eastAsia="宋体" w:cs="宋体"/>
          <w:sz w:val="28"/>
          <w:szCs w:val="28"/>
        </w:rPr>
        <w:t>；住房保障支出</w:t>
      </w:r>
      <w:r>
        <w:rPr>
          <w:rFonts w:hint="eastAsia" w:ascii="宋体" w:hAnsi="宋体" w:eastAsia="宋体" w:cs="宋体"/>
          <w:sz w:val="28"/>
          <w:szCs w:val="28"/>
          <w:lang w:val="en-US" w:eastAsia="zh-CN"/>
        </w:rPr>
        <w:t>54.98</w:t>
      </w:r>
      <w:r>
        <w:rPr>
          <w:rFonts w:hint="eastAsia" w:ascii="宋体" w:hAnsi="宋体" w:eastAsia="宋体" w:cs="宋体"/>
          <w:sz w:val="28"/>
          <w:szCs w:val="28"/>
        </w:rPr>
        <w:t>万元，占</w:t>
      </w:r>
      <w:r>
        <w:rPr>
          <w:rFonts w:hint="eastAsia" w:ascii="宋体" w:hAnsi="宋体" w:eastAsia="宋体" w:cs="宋体"/>
          <w:sz w:val="28"/>
          <w:szCs w:val="28"/>
          <w:lang w:val="en-US" w:eastAsia="zh-CN"/>
        </w:rPr>
        <w:t>9.75</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br w:type="textWrapping"/>
      </w:r>
      <w:r>
        <w:rPr>
          <w:rFonts w:hint="eastAsia" w:ascii="宋体" w:hAnsi="宋体" w:eastAsia="宋体" w:cs="宋体"/>
          <w:sz w:val="28"/>
          <w:szCs w:val="28"/>
        </w:rPr>
        <w:t>　　（三）一般公共预算当年拨款具体使用情况</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1</w:t>
      </w:r>
      <w:r>
        <w:rPr>
          <w:rFonts w:hint="eastAsia" w:ascii="宋体" w:hAnsi="宋体" w:eastAsia="宋体" w:cs="宋体"/>
          <w:sz w:val="28"/>
          <w:szCs w:val="28"/>
        </w:rPr>
        <w:t>．公共安全支出：行政运行</w:t>
      </w:r>
      <w:r>
        <w:rPr>
          <w:rFonts w:hint="eastAsia" w:ascii="宋体" w:hAnsi="宋体" w:eastAsia="宋体" w:cs="宋体"/>
          <w:sz w:val="28"/>
          <w:szCs w:val="28"/>
          <w:lang w:val="en-US" w:eastAsia="zh-CN"/>
        </w:rPr>
        <w:t>2020</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404.70</w:t>
      </w:r>
      <w:r>
        <w:rPr>
          <w:rFonts w:hint="eastAsia" w:ascii="宋体" w:hAnsi="宋体" w:eastAsia="宋体" w:cs="宋体"/>
          <w:sz w:val="28"/>
          <w:szCs w:val="28"/>
        </w:rPr>
        <w:t>万元，主要用于职工工资福利支出及全院日常运行经费。</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560" w:firstLineChars="200"/>
        <w:textAlignment w:val="auto"/>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．社会保障和就业支出：机关事业单位基本养老保险缴费支出</w:t>
      </w:r>
      <w:r>
        <w:rPr>
          <w:rFonts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51.45</w:t>
      </w:r>
      <w:r>
        <w:rPr>
          <w:rFonts w:hint="eastAsia" w:ascii="宋体" w:hAnsi="宋体" w:eastAsia="宋体" w:cs="宋体"/>
          <w:sz w:val="28"/>
          <w:szCs w:val="28"/>
        </w:rPr>
        <w:t>万元；机关事业单位职业年金缴费支出</w:t>
      </w:r>
      <w:r>
        <w:rPr>
          <w:rFonts w:hint="eastAsia" w:ascii="宋体" w:hAnsi="宋体" w:eastAsia="宋体" w:cs="宋体"/>
          <w:sz w:val="28"/>
          <w:szCs w:val="28"/>
          <w:lang w:val="en-US" w:eastAsia="zh-CN"/>
        </w:rPr>
        <w:t>2020</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25.73</w:t>
      </w:r>
      <w:r>
        <w:rPr>
          <w:rFonts w:hint="eastAsia" w:ascii="宋体" w:hAnsi="宋体" w:eastAsia="宋体" w:cs="宋体"/>
          <w:sz w:val="28"/>
          <w:szCs w:val="28"/>
        </w:rPr>
        <w:t>万元，主要用于本单位职工基本养老保险缴费和职业年金缴费；</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280" w:firstLineChars="100"/>
        <w:textAlignment w:val="auto"/>
        <w:rPr>
          <w:rFonts w:ascii="宋体" w:hAnsi="宋体" w:eastAsia="宋体" w:cs="宋体"/>
          <w:sz w:val="28"/>
          <w:szCs w:val="28"/>
        </w:rPr>
      </w:pPr>
      <w:r>
        <w:rPr>
          <w:rFonts w:hint="eastAsia" w:ascii="宋体" w:hAnsi="宋体" w:eastAsia="宋体" w:cs="宋体"/>
          <w:sz w:val="28"/>
          <w:szCs w:val="28"/>
        </w:rPr>
        <w:t>　</w:t>
      </w:r>
      <w:r>
        <w:rPr>
          <w:rFonts w:ascii="宋体" w:hAnsi="宋体" w:eastAsia="宋体" w:cs="宋体"/>
          <w:sz w:val="28"/>
          <w:szCs w:val="28"/>
        </w:rPr>
        <w:t>3</w:t>
      </w:r>
      <w:r>
        <w:rPr>
          <w:rFonts w:hint="eastAsia" w:ascii="宋体" w:hAnsi="宋体" w:eastAsia="宋体" w:cs="宋体"/>
          <w:sz w:val="28"/>
          <w:szCs w:val="28"/>
        </w:rPr>
        <w:t>．卫生健康支出：行政单位医疗</w:t>
      </w:r>
      <w:r>
        <w:rPr>
          <w:rFonts w:hint="eastAsia" w:ascii="宋体" w:hAnsi="宋体" w:eastAsia="宋体" w:cs="宋体"/>
          <w:sz w:val="28"/>
          <w:szCs w:val="28"/>
          <w:lang w:val="en-US" w:eastAsia="zh-CN"/>
        </w:rPr>
        <w:t>2020</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 xml:space="preserve"> 26.89</w:t>
      </w:r>
      <w:r>
        <w:rPr>
          <w:rFonts w:hint="eastAsia" w:ascii="宋体" w:hAnsi="宋体" w:eastAsia="宋体" w:cs="宋体"/>
          <w:sz w:val="28"/>
          <w:szCs w:val="28"/>
        </w:rPr>
        <w:t>万元，主要用于公务员医疗补助；</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280" w:firstLineChars="100"/>
        <w:textAlignment w:val="auto"/>
        <w:rPr>
          <w:rFonts w:ascii="宋体" w:hAnsi="宋体" w:eastAsia="宋体" w:cs="宋体"/>
          <w:sz w:val="28"/>
          <w:szCs w:val="28"/>
        </w:rPr>
      </w:pPr>
      <w:r>
        <w:rPr>
          <w:rFonts w:ascii="宋体" w:hAnsi="宋体" w:eastAsia="宋体" w:cs="宋体"/>
          <w:sz w:val="28"/>
          <w:szCs w:val="28"/>
        </w:rPr>
        <w:t xml:space="preserve">  4</w:t>
      </w:r>
      <w:r>
        <w:rPr>
          <w:rFonts w:hint="eastAsia" w:ascii="宋体" w:hAnsi="宋体" w:eastAsia="宋体" w:cs="宋体"/>
          <w:sz w:val="28"/>
          <w:szCs w:val="28"/>
        </w:rPr>
        <w:t>、住房保障支出：住房公积金</w:t>
      </w:r>
      <w:r>
        <w:rPr>
          <w:rFonts w:hint="eastAsia" w:ascii="宋体" w:hAnsi="宋体" w:eastAsia="宋体" w:cs="宋体"/>
          <w:sz w:val="28"/>
          <w:szCs w:val="28"/>
          <w:lang w:val="en-US" w:eastAsia="zh-CN"/>
        </w:rPr>
        <w:t>2020</w:t>
      </w:r>
      <w:r>
        <w:rPr>
          <w:rFonts w:hint="eastAsia" w:ascii="宋体" w:hAnsi="宋体" w:eastAsia="宋体" w:cs="宋体"/>
          <w:sz w:val="28"/>
          <w:szCs w:val="28"/>
        </w:rPr>
        <w:t>年预算数为</w:t>
      </w:r>
      <w:r>
        <w:rPr>
          <w:rFonts w:hint="eastAsia" w:ascii="宋体" w:hAnsi="宋体" w:eastAsia="宋体" w:cs="宋体"/>
          <w:sz w:val="28"/>
          <w:szCs w:val="28"/>
          <w:lang w:val="en-US" w:eastAsia="zh-CN"/>
        </w:rPr>
        <w:t>54.98</w:t>
      </w:r>
      <w:r>
        <w:rPr>
          <w:rFonts w:hint="eastAsia" w:ascii="宋体" w:hAnsi="宋体" w:eastAsia="宋体" w:cs="宋体"/>
          <w:sz w:val="28"/>
          <w:szCs w:val="28"/>
        </w:rPr>
        <w:t>万元，主要用于住房公积金缴费；</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280" w:firstLineChars="100"/>
        <w:textAlignment w:val="auto"/>
        <w:rPr>
          <w:rFonts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六、一般公共预算基本支出情况说明</w:t>
      </w:r>
      <w:r>
        <w:rPr>
          <w:rFonts w:ascii="宋体" w:hAnsi="宋体" w:eastAsia="宋体" w:cs="宋体"/>
          <w:b/>
          <w:bCs/>
          <w:sz w:val="28"/>
          <w:szCs w:val="28"/>
        </w:rPr>
        <w:br w:type="textWrapping"/>
      </w:r>
      <w:r>
        <w:rPr>
          <w:rFonts w:hint="eastAsia" w:ascii="宋体" w:hAnsi="宋体" w:eastAsia="宋体" w:cs="宋体"/>
          <w:sz w:val="28"/>
          <w:szCs w:val="28"/>
        </w:rPr>
        <w:t>　　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年一般公共预算基本支出</w:t>
      </w:r>
      <w:r>
        <w:rPr>
          <w:rFonts w:hint="eastAsia" w:ascii="宋体" w:hAnsi="宋体" w:eastAsia="宋体" w:cs="宋体"/>
          <w:sz w:val="28"/>
          <w:szCs w:val="28"/>
          <w:lang w:val="en-US" w:eastAsia="zh-CN"/>
        </w:rPr>
        <w:t>563.75</w:t>
      </w:r>
      <w:r>
        <w:rPr>
          <w:rFonts w:hint="eastAsia" w:ascii="宋体" w:hAnsi="宋体" w:eastAsia="宋体" w:cs="宋体"/>
          <w:sz w:val="28"/>
          <w:szCs w:val="28"/>
        </w:rPr>
        <w:t>万元，其中：人员经费</w:t>
      </w:r>
      <w:r>
        <w:rPr>
          <w:rFonts w:hint="eastAsia" w:ascii="宋体" w:hAnsi="宋体" w:eastAsia="宋体" w:cs="宋体"/>
          <w:sz w:val="28"/>
          <w:szCs w:val="28"/>
          <w:lang w:val="en-US" w:eastAsia="zh-CN"/>
        </w:rPr>
        <w:t>474.04</w:t>
      </w:r>
      <w:r>
        <w:rPr>
          <w:rFonts w:hint="eastAsia" w:ascii="宋体" w:hAnsi="宋体" w:eastAsia="宋体" w:cs="宋体"/>
          <w:sz w:val="28"/>
          <w:szCs w:val="28"/>
        </w:rPr>
        <w:t>万元，主要包括：基本工资</w:t>
      </w:r>
      <w:r>
        <w:rPr>
          <w:rFonts w:hint="eastAsia" w:ascii="宋体" w:hAnsi="宋体" w:eastAsia="宋体" w:cs="宋体"/>
          <w:sz w:val="28"/>
          <w:szCs w:val="28"/>
          <w:lang w:val="en-US" w:eastAsia="zh-CN"/>
        </w:rPr>
        <w:t>138.80</w:t>
      </w:r>
      <w:r>
        <w:rPr>
          <w:rFonts w:hint="eastAsia" w:ascii="宋体" w:hAnsi="宋体" w:eastAsia="宋体" w:cs="宋体"/>
          <w:sz w:val="28"/>
          <w:szCs w:val="28"/>
        </w:rPr>
        <w:t>万元、津贴补贴</w:t>
      </w:r>
      <w:r>
        <w:rPr>
          <w:rFonts w:hint="eastAsia" w:ascii="宋体" w:hAnsi="宋体" w:eastAsia="宋体" w:cs="宋体"/>
          <w:sz w:val="28"/>
          <w:szCs w:val="28"/>
          <w:lang w:val="en-US" w:eastAsia="zh-CN"/>
        </w:rPr>
        <w:t>153.82</w:t>
      </w:r>
      <w:r>
        <w:rPr>
          <w:rFonts w:hint="eastAsia" w:ascii="宋体" w:hAnsi="宋体" w:eastAsia="宋体" w:cs="宋体"/>
          <w:sz w:val="28"/>
          <w:szCs w:val="28"/>
        </w:rPr>
        <w:t>万元、奖金</w:t>
      </w:r>
      <w:r>
        <w:rPr>
          <w:rFonts w:hint="eastAsia" w:ascii="宋体" w:hAnsi="宋体" w:eastAsia="宋体" w:cs="宋体"/>
          <w:sz w:val="28"/>
          <w:szCs w:val="28"/>
          <w:lang w:val="en-US" w:eastAsia="zh-CN"/>
        </w:rPr>
        <w:t>11.57</w:t>
      </w:r>
      <w:r>
        <w:rPr>
          <w:rFonts w:hint="eastAsia" w:ascii="宋体" w:hAnsi="宋体" w:eastAsia="宋体" w:cs="宋体"/>
          <w:sz w:val="28"/>
          <w:szCs w:val="28"/>
        </w:rPr>
        <w:t>万元、其他社会保障缴费</w:t>
      </w:r>
      <w:r>
        <w:rPr>
          <w:rFonts w:hint="eastAsia" w:ascii="宋体" w:hAnsi="宋体" w:eastAsia="宋体" w:cs="宋体"/>
          <w:sz w:val="28"/>
          <w:szCs w:val="28"/>
          <w:lang w:val="en-US" w:eastAsia="zh-CN"/>
        </w:rPr>
        <w:t>10.07</w:t>
      </w:r>
      <w:r>
        <w:rPr>
          <w:rFonts w:hint="eastAsia" w:ascii="宋体" w:hAnsi="宋体" w:eastAsia="宋体" w:cs="宋体"/>
          <w:sz w:val="28"/>
          <w:szCs w:val="28"/>
        </w:rPr>
        <w:t>万元、机关事业单位基本养老保险缴费</w:t>
      </w:r>
      <w:r>
        <w:rPr>
          <w:rFonts w:hint="eastAsia" w:ascii="宋体" w:hAnsi="宋体" w:eastAsia="宋体" w:cs="宋体"/>
          <w:sz w:val="28"/>
          <w:szCs w:val="28"/>
          <w:lang w:val="en-US" w:eastAsia="zh-CN"/>
        </w:rPr>
        <w:t>51.45</w:t>
      </w:r>
      <w:r>
        <w:rPr>
          <w:rFonts w:hint="eastAsia" w:ascii="宋体" w:hAnsi="宋体" w:eastAsia="宋体" w:cs="宋体"/>
          <w:sz w:val="28"/>
          <w:szCs w:val="28"/>
        </w:rPr>
        <w:t>万元、职业年金缴费</w:t>
      </w:r>
      <w:r>
        <w:rPr>
          <w:rFonts w:hint="eastAsia" w:ascii="宋体" w:hAnsi="宋体" w:eastAsia="宋体" w:cs="宋体"/>
          <w:sz w:val="28"/>
          <w:szCs w:val="28"/>
          <w:lang w:val="en-US" w:eastAsia="zh-CN"/>
        </w:rPr>
        <w:t>25.73</w:t>
      </w:r>
      <w:r>
        <w:rPr>
          <w:rFonts w:hint="eastAsia" w:ascii="宋体" w:hAnsi="宋体" w:eastAsia="宋体" w:cs="宋体"/>
          <w:sz w:val="28"/>
          <w:szCs w:val="28"/>
        </w:rPr>
        <w:t>万元、城镇职工基本医疗保险缴费</w:t>
      </w:r>
      <w:r>
        <w:rPr>
          <w:rFonts w:hint="eastAsia" w:ascii="宋体" w:hAnsi="宋体" w:eastAsia="宋体" w:cs="宋体"/>
          <w:sz w:val="28"/>
          <w:szCs w:val="28"/>
          <w:lang w:val="en-US" w:eastAsia="zh-CN"/>
        </w:rPr>
        <w:t>21.30</w:t>
      </w:r>
      <w:r>
        <w:rPr>
          <w:rFonts w:hint="eastAsia" w:ascii="宋体" w:hAnsi="宋体" w:eastAsia="宋体" w:cs="宋体"/>
          <w:sz w:val="28"/>
          <w:szCs w:val="28"/>
        </w:rPr>
        <w:t>万元、公务员医疗补助缴费</w:t>
      </w:r>
      <w:r>
        <w:rPr>
          <w:rFonts w:hint="eastAsia" w:ascii="宋体" w:hAnsi="宋体" w:eastAsia="宋体" w:cs="宋体"/>
          <w:sz w:val="28"/>
          <w:szCs w:val="28"/>
          <w:lang w:val="en-US" w:eastAsia="zh-CN"/>
        </w:rPr>
        <w:t>5.60</w:t>
      </w:r>
      <w:r>
        <w:rPr>
          <w:rFonts w:hint="eastAsia" w:ascii="宋体" w:hAnsi="宋体" w:eastAsia="宋体" w:cs="宋体"/>
          <w:sz w:val="28"/>
          <w:szCs w:val="28"/>
        </w:rPr>
        <w:t>万元、住房公积金</w:t>
      </w:r>
      <w:r>
        <w:rPr>
          <w:rFonts w:hint="eastAsia" w:ascii="宋体" w:hAnsi="宋体" w:eastAsia="宋体" w:cs="宋体"/>
          <w:sz w:val="28"/>
          <w:szCs w:val="28"/>
          <w:lang w:val="en-US" w:eastAsia="zh-CN"/>
        </w:rPr>
        <w:t>54.98</w:t>
      </w:r>
      <w:r>
        <w:rPr>
          <w:rFonts w:hint="eastAsia" w:ascii="宋体" w:hAnsi="宋体" w:eastAsia="宋体" w:cs="宋体"/>
          <w:sz w:val="28"/>
          <w:szCs w:val="28"/>
        </w:rPr>
        <w:t>万元、</w:t>
      </w:r>
      <w:r>
        <w:rPr>
          <w:rFonts w:hint="eastAsia" w:ascii="宋体" w:hAnsi="宋体" w:eastAsia="宋体" w:cs="宋体"/>
          <w:sz w:val="28"/>
          <w:szCs w:val="28"/>
          <w:lang w:eastAsia="zh-CN"/>
        </w:rPr>
        <w:t>其他工资福利支出</w:t>
      </w:r>
      <w:r>
        <w:rPr>
          <w:rFonts w:hint="eastAsia" w:ascii="宋体" w:hAnsi="宋体" w:eastAsia="宋体" w:cs="宋体"/>
          <w:sz w:val="28"/>
          <w:szCs w:val="28"/>
          <w:lang w:val="en-US" w:eastAsia="zh-CN"/>
        </w:rPr>
        <w:t>18.19万元</w:t>
      </w:r>
      <w:r>
        <w:rPr>
          <w:rFonts w:hint="eastAsia" w:ascii="宋体" w:hAnsi="宋体" w:eastAsia="宋体" w:cs="宋体"/>
          <w:sz w:val="28"/>
          <w:szCs w:val="28"/>
          <w:lang w:eastAsia="zh-CN"/>
        </w:rPr>
        <w:t>、</w:t>
      </w:r>
      <w:r>
        <w:rPr>
          <w:rFonts w:hint="eastAsia" w:ascii="宋体" w:hAnsi="宋体" w:eastAsia="宋体" w:cs="宋体"/>
          <w:sz w:val="28"/>
          <w:szCs w:val="28"/>
        </w:rPr>
        <w:t>其他对个人和家庭的补助支出</w:t>
      </w:r>
      <w:r>
        <w:rPr>
          <w:rFonts w:hint="eastAsia" w:ascii="宋体" w:hAnsi="宋体" w:eastAsia="宋体" w:cs="宋体"/>
          <w:sz w:val="28"/>
          <w:szCs w:val="28"/>
          <w:lang w:val="en-US" w:eastAsia="zh-CN"/>
        </w:rPr>
        <w:t xml:space="preserve">  0.72</w:t>
      </w:r>
      <w:r>
        <w:rPr>
          <w:rFonts w:hint="eastAsia" w:ascii="宋体" w:hAnsi="宋体" w:eastAsia="宋体" w:cs="宋体"/>
          <w:sz w:val="28"/>
          <w:szCs w:val="28"/>
        </w:rPr>
        <w:t>万元。公用经费</w:t>
      </w:r>
      <w:r>
        <w:rPr>
          <w:rFonts w:hint="eastAsia" w:ascii="宋体" w:hAnsi="宋体" w:eastAsia="宋体" w:cs="宋体"/>
          <w:sz w:val="28"/>
          <w:szCs w:val="28"/>
          <w:lang w:val="en-US" w:eastAsia="zh-CN"/>
        </w:rPr>
        <w:t>71.52</w:t>
      </w:r>
      <w:r>
        <w:rPr>
          <w:rFonts w:hint="eastAsia" w:ascii="宋体" w:hAnsi="宋体" w:eastAsia="宋体" w:cs="宋体"/>
          <w:sz w:val="28"/>
          <w:szCs w:val="28"/>
        </w:rPr>
        <w:t>万元，主要包括：办公费</w:t>
      </w:r>
      <w:r>
        <w:rPr>
          <w:rFonts w:hint="eastAsia" w:ascii="宋体" w:hAnsi="宋体" w:eastAsia="宋体" w:cs="宋体"/>
          <w:sz w:val="28"/>
          <w:szCs w:val="28"/>
          <w:lang w:val="en-US" w:eastAsia="zh-CN"/>
        </w:rPr>
        <w:t>71.52</w:t>
      </w:r>
      <w:r>
        <w:rPr>
          <w:rFonts w:hint="eastAsia" w:ascii="宋体" w:hAnsi="宋体" w:eastAsia="宋体" w:cs="宋体"/>
          <w:sz w:val="28"/>
          <w:szCs w:val="28"/>
        </w:rPr>
        <w:t>万元。</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281" w:firstLineChars="100"/>
        <w:textAlignment w:val="auto"/>
        <w:rPr>
          <w:rFonts w:ascii="宋体" w:hAnsi="宋体" w:eastAsia="宋体" w:cs="宋体"/>
          <w:sz w:val="28"/>
          <w:szCs w:val="28"/>
        </w:rPr>
      </w:pPr>
      <w:r>
        <w:rPr>
          <w:rFonts w:hint="eastAsia" w:ascii="宋体" w:hAnsi="宋体" w:eastAsia="宋体" w:cs="宋体"/>
          <w:b/>
          <w:bCs/>
          <w:sz w:val="28"/>
          <w:szCs w:val="28"/>
        </w:rPr>
        <w:t>七、</w:t>
      </w:r>
      <w:r>
        <w:rPr>
          <w:rFonts w:ascii="宋体" w:hAnsi="宋体" w:eastAsia="宋体" w:cs="宋体"/>
          <w:b/>
          <w:bCs/>
          <w:sz w:val="28"/>
          <w:szCs w:val="28"/>
        </w:rPr>
        <w:t>“</w:t>
      </w:r>
      <w:r>
        <w:rPr>
          <w:rFonts w:hint="eastAsia" w:ascii="宋体" w:hAnsi="宋体" w:eastAsia="宋体" w:cs="宋体"/>
          <w:b/>
          <w:bCs/>
          <w:sz w:val="28"/>
          <w:szCs w:val="28"/>
        </w:rPr>
        <w:t>三公</w:t>
      </w:r>
      <w:r>
        <w:rPr>
          <w:rFonts w:ascii="宋体" w:hAnsi="宋体" w:eastAsia="宋体" w:cs="宋体"/>
          <w:b/>
          <w:bCs/>
          <w:sz w:val="28"/>
          <w:szCs w:val="28"/>
        </w:rPr>
        <w:t>”</w:t>
      </w:r>
      <w:r>
        <w:rPr>
          <w:rFonts w:hint="eastAsia" w:ascii="宋体" w:hAnsi="宋体" w:eastAsia="宋体" w:cs="宋体"/>
          <w:b/>
          <w:bCs/>
          <w:sz w:val="28"/>
          <w:szCs w:val="28"/>
        </w:rPr>
        <w:t>经费财政拨款预算安排情况说明</w:t>
      </w:r>
      <w:r>
        <w:rPr>
          <w:rFonts w:ascii="宋体" w:hAnsi="宋体" w:eastAsia="宋体" w:cs="宋体"/>
          <w:sz w:val="28"/>
          <w:szCs w:val="28"/>
        </w:rPr>
        <w:br w:type="textWrapping"/>
      </w:r>
      <w:r>
        <w:rPr>
          <w:rFonts w:hint="eastAsia" w:ascii="宋体" w:hAnsi="宋体" w:eastAsia="宋体" w:cs="宋体"/>
          <w:sz w:val="28"/>
          <w:szCs w:val="28"/>
        </w:rPr>
        <w:t>　　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w:t>
      </w:r>
      <w:r>
        <w:rPr>
          <w:rFonts w:ascii="宋体" w:hAnsi="宋体" w:eastAsia="宋体" w:cs="宋体"/>
          <w:sz w:val="28"/>
          <w:szCs w:val="28"/>
        </w:rPr>
        <w:t>“</w:t>
      </w:r>
      <w:r>
        <w:rPr>
          <w:rFonts w:hint="eastAsia" w:ascii="宋体" w:hAnsi="宋体" w:eastAsia="宋体" w:cs="宋体"/>
          <w:sz w:val="28"/>
          <w:szCs w:val="28"/>
        </w:rPr>
        <w:t>三公</w:t>
      </w:r>
      <w:r>
        <w:rPr>
          <w:rFonts w:ascii="宋体" w:hAnsi="宋体" w:eastAsia="宋体" w:cs="宋体"/>
          <w:sz w:val="28"/>
          <w:szCs w:val="28"/>
        </w:rPr>
        <w:t>”</w:t>
      </w:r>
      <w:r>
        <w:rPr>
          <w:rFonts w:hint="eastAsia" w:ascii="宋体" w:hAnsi="宋体" w:eastAsia="宋体" w:cs="宋体"/>
          <w:sz w:val="28"/>
          <w:szCs w:val="28"/>
        </w:rPr>
        <w:t>经费财政拨款预算数</w:t>
      </w:r>
      <w:r>
        <w:rPr>
          <w:rFonts w:ascii="宋体" w:hAnsi="宋体" w:eastAsia="宋体" w:cs="宋体"/>
          <w:sz w:val="28"/>
          <w:szCs w:val="28"/>
        </w:rPr>
        <w:t>0</w:t>
      </w:r>
      <w:r>
        <w:rPr>
          <w:rFonts w:hint="eastAsia" w:ascii="宋体" w:hAnsi="宋体" w:eastAsia="宋体" w:cs="宋体"/>
          <w:sz w:val="28"/>
          <w:szCs w:val="28"/>
        </w:rPr>
        <w:t>万元。　　　</w:t>
      </w:r>
      <w:r>
        <w:rPr>
          <w:rFonts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b/>
          <w:bCs/>
          <w:sz w:val="28"/>
          <w:szCs w:val="28"/>
        </w:rPr>
        <w:t>　八、政府性基金预算支出情况说明</w:t>
      </w:r>
      <w:r>
        <w:rPr>
          <w:rFonts w:ascii="宋体" w:hAnsi="宋体" w:eastAsia="宋体" w:cs="宋体"/>
          <w:sz w:val="28"/>
          <w:szCs w:val="28"/>
        </w:rPr>
        <w:br w:type="textWrapping"/>
      </w:r>
      <w:r>
        <w:rPr>
          <w:rFonts w:hint="eastAsia" w:ascii="宋体" w:hAnsi="宋体" w:eastAsia="宋体" w:cs="宋体"/>
          <w:sz w:val="28"/>
          <w:szCs w:val="28"/>
        </w:rPr>
        <w:t>　　</w:t>
      </w:r>
      <w:r>
        <w:rPr>
          <w:rFonts w:ascii="宋体" w:hAnsi="宋体" w:eastAsia="宋体" w:cs="宋体"/>
          <w:sz w:val="28"/>
          <w:szCs w:val="28"/>
        </w:rPr>
        <w:t xml:space="preserve"> </w:t>
      </w:r>
      <w:r>
        <w:rPr>
          <w:rFonts w:hint="eastAsia" w:ascii="宋体" w:hAnsi="宋体" w:eastAsia="宋体" w:cs="宋体"/>
          <w:sz w:val="28"/>
          <w:szCs w:val="28"/>
        </w:rPr>
        <w:t>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年无政府性基金预算拨款安排的支出。</w:t>
      </w:r>
      <w:r>
        <w:rPr>
          <w:rFonts w:hint="eastAsia" w:ascii="宋体" w:hAnsi="宋体" w:eastAsia="宋体" w:cs="宋体"/>
          <w:b/>
          <w:bCs/>
          <w:sz w:val="28"/>
          <w:szCs w:val="28"/>
        </w:rPr>
        <w:t>　　九、其他重要事项的情况说明</w:t>
      </w:r>
      <w:r>
        <w:rPr>
          <w:rFonts w:ascii="宋体" w:hAnsi="宋体" w:eastAsia="宋体" w:cs="宋体"/>
          <w:sz w:val="28"/>
          <w:szCs w:val="28"/>
        </w:rPr>
        <w:br w:type="textWrapping"/>
      </w:r>
      <w:r>
        <w:rPr>
          <w:rFonts w:hint="eastAsia" w:ascii="宋体" w:hAnsi="宋体" w:eastAsia="宋体" w:cs="宋体"/>
          <w:sz w:val="28"/>
          <w:szCs w:val="28"/>
        </w:rPr>
        <w:t>　　（一）机关运行经费</w:t>
      </w:r>
      <w:r>
        <w:rPr>
          <w:rFonts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color w:val="FF0000"/>
          <w:sz w:val="28"/>
          <w:szCs w:val="28"/>
        </w:rPr>
        <w:t>　</w:t>
      </w:r>
      <w:r>
        <w:rPr>
          <w:rFonts w:hint="eastAsia" w:ascii="宋体" w:hAnsi="宋体" w:eastAsia="宋体" w:cs="宋体"/>
          <w:sz w:val="28"/>
          <w:szCs w:val="28"/>
        </w:rPr>
        <w:t>汶川县人民检察院</w:t>
      </w:r>
      <w:r>
        <w:rPr>
          <w:rFonts w:hint="eastAsia" w:ascii="宋体" w:hAnsi="宋体" w:eastAsia="宋体" w:cs="宋体"/>
          <w:sz w:val="28"/>
          <w:szCs w:val="28"/>
          <w:lang w:val="en-US" w:eastAsia="zh-CN"/>
        </w:rPr>
        <w:t>2020</w:t>
      </w:r>
      <w:r>
        <w:rPr>
          <w:rFonts w:hint="eastAsia" w:ascii="宋体" w:hAnsi="宋体" w:eastAsia="宋体" w:cs="宋体"/>
          <w:sz w:val="28"/>
          <w:szCs w:val="28"/>
        </w:rPr>
        <w:t>年机关运行经费财政拨款预算为</w:t>
      </w:r>
      <w:r>
        <w:rPr>
          <w:rFonts w:hint="eastAsia" w:ascii="宋体" w:hAnsi="宋体" w:eastAsia="宋体" w:cs="宋体"/>
          <w:sz w:val="28"/>
          <w:szCs w:val="28"/>
          <w:lang w:val="en-US" w:eastAsia="zh-CN"/>
        </w:rPr>
        <w:t>71.52</w:t>
      </w:r>
      <w:r>
        <w:rPr>
          <w:rFonts w:hint="eastAsia" w:ascii="宋体" w:hAnsi="宋体" w:eastAsia="宋体" w:cs="宋体"/>
          <w:sz w:val="28"/>
          <w:szCs w:val="28"/>
        </w:rPr>
        <w:t>万元，比</w:t>
      </w:r>
      <w:r>
        <w:rPr>
          <w:rFonts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年预算</w:t>
      </w:r>
      <w:r>
        <w:rPr>
          <w:rFonts w:hint="eastAsia" w:ascii="宋体" w:hAnsi="宋体" w:eastAsia="宋体" w:cs="宋体"/>
          <w:sz w:val="28"/>
          <w:szCs w:val="28"/>
          <w:lang w:val="en-US" w:eastAsia="zh-CN"/>
        </w:rPr>
        <w:t>66.52万元</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5</w:t>
      </w:r>
      <w:r>
        <w:rPr>
          <w:rFonts w:hint="eastAsia" w:ascii="宋体" w:hAnsi="宋体" w:eastAsia="宋体" w:cs="宋体"/>
          <w:sz w:val="28"/>
          <w:szCs w:val="28"/>
        </w:rPr>
        <w:t>万元，</w:t>
      </w:r>
      <w:r>
        <w:rPr>
          <w:rFonts w:hint="eastAsia" w:ascii="宋体" w:hAnsi="宋体" w:eastAsia="宋体" w:cs="宋体"/>
          <w:sz w:val="28"/>
          <w:szCs w:val="28"/>
          <w:lang w:eastAsia="zh-CN"/>
        </w:rPr>
        <w:t>增长</w:t>
      </w:r>
      <w:r>
        <w:rPr>
          <w:rFonts w:hint="eastAsia" w:ascii="宋体" w:hAnsi="宋体" w:eastAsia="宋体" w:cs="宋体"/>
          <w:sz w:val="28"/>
          <w:szCs w:val="28"/>
          <w:lang w:val="en-US" w:eastAsia="zh-CN"/>
        </w:rPr>
        <w:t>7.52</w:t>
      </w:r>
      <w:r>
        <w:rPr>
          <w:rFonts w:ascii="宋体" w:hAnsi="宋体" w:eastAsia="宋体" w:cs="宋体"/>
          <w:sz w:val="28"/>
          <w:szCs w:val="28"/>
        </w:rPr>
        <w:t>%</w:t>
      </w:r>
      <w:r>
        <w:rPr>
          <w:rFonts w:hint="eastAsia" w:ascii="宋体" w:hAnsi="宋体" w:eastAsia="宋体" w:cs="宋体"/>
          <w:sz w:val="28"/>
          <w:szCs w:val="28"/>
          <w:lang w:eastAsia="zh-CN"/>
        </w:rPr>
        <w:t>，主要原因：新增聘用制书记员</w:t>
      </w:r>
      <w:r>
        <w:rPr>
          <w:rFonts w:hint="eastAsia" w:ascii="宋体" w:hAnsi="宋体" w:eastAsia="宋体" w:cs="宋体"/>
          <w:sz w:val="28"/>
          <w:szCs w:val="28"/>
          <w:lang w:val="en-US" w:eastAsia="zh-CN"/>
        </w:rPr>
        <w:t>5名，办公费相应增加</w:t>
      </w:r>
      <w:r>
        <w:rPr>
          <w:rFonts w:hint="eastAsia" w:ascii="宋体" w:hAnsi="宋体" w:eastAsia="宋体" w:cs="宋体"/>
          <w:sz w:val="28"/>
          <w:szCs w:val="28"/>
        </w:rPr>
        <w:t>。</w:t>
      </w:r>
      <w:r>
        <w:rPr>
          <w:rFonts w:ascii="宋体" w:hAnsi="宋体" w:eastAsia="宋体" w:cs="宋体"/>
          <w:sz w:val="28"/>
          <w:szCs w:val="28"/>
        </w:rPr>
        <w:br w:type="textWrapping"/>
      </w:r>
      <w:r>
        <w:rPr>
          <w:rFonts w:hint="eastAsia" w:ascii="宋体" w:hAnsi="宋体" w:eastAsia="宋体" w:cs="宋体"/>
          <w:sz w:val="28"/>
          <w:szCs w:val="28"/>
        </w:rPr>
        <w:t>　　（二）政府采购情况</w:t>
      </w:r>
      <w:r>
        <w:rPr>
          <w:rFonts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2020</w:t>
      </w:r>
      <w:r>
        <w:rPr>
          <w:rFonts w:hint="eastAsia" w:ascii="宋体" w:hAnsi="宋体" w:eastAsia="宋体" w:cs="宋体"/>
          <w:sz w:val="28"/>
          <w:szCs w:val="28"/>
        </w:rPr>
        <w:t>年汶川县人民检察院安排政府采购预算0万元。</w:t>
      </w:r>
      <w:r>
        <w:rPr>
          <w:rFonts w:ascii="宋体" w:hAnsi="宋体" w:eastAsia="宋体" w:cs="宋体"/>
          <w:sz w:val="28"/>
          <w:szCs w:val="28"/>
        </w:rPr>
        <w:t xml:space="preserve"> </w:t>
      </w:r>
    </w:p>
    <w:p>
      <w:pPr>
        <w:pStyle w:val="11"/>
        <w:keepNext w:val="0"/>
        <w:keepLines w:val="0"/>
        <w:pageBreakBefore w:val="0"/>
        <w:widowControl w:val="0"/>
        <w:kinsoku/>
        <w:wordWrap/>
        <w:overflowPunct/>
        <w:topLinePunct w:val="0"/>
        <w:autoSpaceDE/>
        <w:autoSpaceDN/>
        <w:bidi w:val="0"/>
        <w:adjustRightInd/>
        <w:snapToGrid/>
        <w:spacing w:before="0" w:line="576" w:lineRule="exact"/>
        <w:ind w:firstLine="280" w:firstLineChars="100"/>
        <w:textAlignment w:val="auto"/>
        <w:rPr>
          <w:rFonts w:ascii="宋体" w:hAnsi="宋体" w:eastAsia="宋体"/>
          <w:sz w:val="28"/>
          <w:szCs w:val="28"/>
        </w:rPr>
      </w:pPr>
      <w:r>
        <w:rPr>
          <w:rFonts w:hint="eastAsia" w:ascii="宋体" w:hAnsi="宋体" w:eastAsia="宋体" w:cs="宋体"/>
          <w:sz w:val="28"/>
          <w:szCs w:val="28"/>
        </w:rPr>
        <w:t>　（三）绩效目标设置情况：</w:t>
      </w:r>
      <w:r>
        <w:rPr>
          <w:rFonts w:hint="eastAsia" w:ascii="宋体" w:hAnsi="宋体" w:eastAsia="宋体" w:cs="宋体"/>
          <w:sz w:val="28"/>
          <w:szCs w:val="28"/>
          <w:lang w:val="en-US" w:eastAsia="zh-CN"/>
        </w:rPr>
        <w:t>2020</w:t>
      </w:r>
      <w:r>
        <w:rPr>
          <w:rFonts w:hint="eastAsia" w:ascii="宋体" w:hAnsi="宋体" w:eastAsia="宋体" w:cs="宋体"/>
          <w:sz w:val="28"/>
          <w:szCs w:val="28"/>
        </w:rPr>
        <w:t>年无预算拨款安排支出。</w:t>
      </w:r>
      <w:r>
        <w:rPr>
          <w:rFonts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b/>
          <w:bCs/>
          <w:sz w:val="28"/>
          <w:szCs w:val="28"/>
        </w:rPr>
        <w:t>十、名词解释</w:t>
      </w:r>
      <w:r>
        <w:rPr>
          <w:rFonts w:ascii="宋体" w:hAnsi="宋体" w:eastAsia="宋体" w:cs="宋体"/>
          <w:sz w:val="28"/>
          <w:szCs w:val="28"/>
        </w:rPr>
        <w:br w:type="textWrapping"/>
      </w:r>
      <w:r>
        <w:rPr>
          <w:rFonts w:hint="eastAsia" w:ascii="宋体" w:hAnsi="宋体" w:eastAsia="宋体" w:cs="宋体"/>
          <w:sz w:val="28"/>
          <w:szCs w:val="28"/>
        </w:rPr>
        <w:t>　　（一）财政拨款收入：指由财政拨款形成的部门收入。按现行管理制度，部门预算中反映的财政拨款仅包括一般公共预算拨款和政府性基金预算拨款。</w:t>
      </w:r>
      <w:r>
        <w:rPr>
          <w:rFonts w:ascii="宋体" w:hAnsi="宋体" w:eastAsia="宋体" w:cs="宋体"/>
          <w:sz w:val="28"/>
          <w:szCs w:val="28"/>
        </w:rPr>
        <w:br w:type="textWrapping"/>
      </w:r>
      <w:r>
        <w:rPr>
          <w:rFonts w:hint="eastAsia" w:ascii="宋体" w:hAnsi="宋体" w:eastAsia="宋体" w:cs="宋体"/>
          <w:sz w:val="28"/>
          <w:szCs w:val="28"/>
        </w:rPr>
        <w:t>　　（二）事业收入：指所属事业单位开展专业业务活动及辅助活动所取得的收入。</w:t>
      </w:r>
      <w:r>
        <w:rPr>
          <w:rFonts w:ascii="宋体" w:hAnsi="宋体" w:eastAsia="宋体" w:cs="宋体"/>
          <w:sz w:val="28"/>
          <w:szCs w:val="28"/>
        </w:rPr>
        <w:br w:type="textWrapping"/>
      </w:r>
      <w:r>
        <w:rPr>
          <w:rFonts w:hint="eastAsia" w:ascii="宋体" w:hAnsi="宋体" w:eastAsia="宋体" w:cs="宋体"/>
          <w:sz w:val="28"/>
          <w:szCs w:val="28"/>
        </w:rPr>
        <w:t>　　（三）事业单位经营收入：指所属事业单位在专业业务活动及其辅助活动之外开展非独立核算经营活动取得的收入。</w:t>
      </w:r>
      <w:r>
        <w:rPr>
          <w:rFonts w:ascii="宋体" w:hAnsi="宋体" w:eastAsia="宋体" w:cs="宋体"/>
          <w:sz w:val="28"/>
          <w:szCs w:val="28"/>
        </w:rPr>
        <w:br w:type="textWrapping"/>
      </w:r>
      <w:r>
        <w:rPr>
          <w:rFonts w:hint="eastAsia" w:ascii="宋体" w:hAnsi="宋体" w:eastAsia="宋体" w:cs="宋体"/>
          <w:sz w:val="28"/>
          <w:szCs w:val="28"/>
        </w:rPr>
        <w:t>　　（四）其他收入：指除上述</w:t>
      </w:r>
      <w:r>
        <w:rPr>
          <w:rFonts w:ascii="宋体" w:hAnsi="宋体" w:eastAsia="宋体" w:cs="宋体"/>
          <w:sz w:val="28"/>
          <w:szCs w:val="28"/>
        </w:rPr>
        <w:t>“</w:t>
      </w:r>
      <w:r>
        <w:rPr>
          <w:rFonts w:hint="eastAsia" w:ascii="宋体" w:hAnsi="宋体" w:eastAsia="宋体" w:cs="宋体"/>
          <w:sz w:val="28"/>
          <w:szCs w:val="28"/>
        </w:rPr>
        <w:t>财政拨款收入</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事业收入</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事业单位经营收入</w:t>
      </w:r>
      <w:r>
        <w:rPr>
          <w:rFonts w:ascii="宋体" w:hAnsi="宋体" w:eastAsia="宋体" w:cs="宋体"/>
          <w:sz w:val="28"/>
          <w:szCs w:val="28"/>
        </w:rPr>
        <w:t>”</w:t>
      </w:r>
      <w:r>
        <w:rPr>
          <w:rFonts w:hint="eastAsia" w:ascii="宋体" w:hAnsi="宋体" w:eastAsia="宋体" w:cs="宋体"/>
          <w:sz w:val="28"/>
          <w:szCs w:val="28"/>
        </w:rPr>
        <w:t>等以外的收入，主要是所属行政事业单位按规定动用的售房收入、存款利息收入等。</w:t>
      </w:r>
      <w:r>
        <w:rPr>
          <w:rFonts w:ascii="宋体" w:hAnsi="宋体" w:eastAsia="宋体" w:cs="宋体"/>
          <w:sz w:val="28"/>
          <w:szCs w:val="28"/>
        </w:rPr>
        <w:br w:type="textWrapping"/>
      </w:r>
      <w:r>
        <w:rPr>
          <w:rFonts w:hint="eastAsia" w:ascii="宋体" w:hAnsi="宋体" w:eastAsia="宋体" w:cs="宋体"/>
          <w:sz w:val="28"/>
          <w:szCs w:val="28"/>
        </w:rPr>
        <w:t>　　（五）用事业基金弥补收支差额：指所属事业单位在预计用当年的</w:t>
      </w:r>
      <w:r>
        <w:rPr>
          <w:rFonts w:ascii="宋体" w:hAnsi="宋体" w:eastAsia="宋体" w:cs="宋体"/>
          <w:sz w:val="28"/>
          <w:szCs w:val="28"/>
        </w:rPr>
        <w:t>“</w:t>
      </w:r>
      <w:r>
        <w:rPr>
          <w:rFonts w:hint="eastAsia" w:ascii="宋体" w:hAnsi="宋体" w:eastAsia="宋体" w:cs="宋体"/>
          <w:sz w:val="28"/>
          <w:szCs w:val="28"/>
        </w:rPr>
        <w:t>财政拨款收入</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事业收入</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事业单位经营收入</w:t>
      </w:r>
      <w:r>
        <w:rPr>
          <w:rFonts w:ascii="宋体" w:hAnsi="宋体" w:eastAsia="宋体" w:cs="宋体"/>
          <w:sz w:val="28"/>
          <w:szCs w:val="28"/>
        </w:rPr>
        <w:t>”</w:t>
      </w:r>
      <w:r>
        <w:rPr>
          <w:rFonts w:hint="eastAsia" w:ascii="宋体" w:hAnsi="宋体" w:eastAsia="宋体" w:cs="宋体"/>
          <w:sz w:val="28"/>
          <w:szCs w:val="28"/>
        </w:rPr>
        <w:t>、</w:t>
      </w:r>
      <w:r>
        <w:rPr>
          <w:rFonts w:ascii="宋体" w:hAnsi="宋体" w:eastAsia="宋体" w:cs="宋体"/>
          <w:sz w:val="28"/>
          <w:szCs w:val="28"/>
        </w:rPr>
        <w:t>“</w:t>
      </w:r>
      <w:r>
        <w:rPr>
          <w:rFonts w:hint="eastAsia" w:ascii="宋体" w:hAnsi="宋体" w:eastAsia="宋体" w:cs="宋体"/>
          <w:sz w:val="28"/>
          <w:szCs w:val="28"/>
        </w:rPr>
        <w:t>其他收入</w:t>
      </w:r>
      <w:r>
        <w:rPr>
          <w:rFonts w:ascii="宋体" w:hAnsi="宋体" w:eastAsia="宋体" w:cs="宋体"/>
          <w:sz w:val="28"/>
          <w:szCs w:val="28"/>
        </w:rPr>
        <w:t>”</w:t>
      </w:r>
      <w:r>
        <w:rPr>
          <w:rFonts w:hint="eastAsia" w:ascii="宋体" w:hAnsi="宋体" w:eastAsia="宋体" w:cs="宋体"/>
          <w:sz w:val="28"/>
          <w:szCs w:val="28"/>
        </w:rPr>
        <w:t>不足以安排当年支出的情况下，使用以前年度积累的事业基金弥补本年度收支缺口的资金。</w:t>
      </w:r>
      <w:r>
        <w:rPr>
          <w:rFonts w:ascii="宋体" w:hAnsi="宋体" w:eastAsia="宋体" w:cs="宋体"/>
          <w:sz w:val="28"/>
          <w:szCs w:val="28"/>
        </w:rPr>
        <w:br w:type="textWrapping"/>
      </w:r>
      <w:r>
        <w:rPr>
          <w:rFonts w:hint="eastAsia" w:ascii="宋体" w:hAnsi="宋体" w:eastAsia="宋体" w:cs="宋体"/>
          <w:sz w:val="28"/>
          <w:szCs w:val="28"/>
        </w:rPr>
        <w:t>　　（六）上年结转：指所属行政事业单位以前年度尚未完成、结转至本年按原规定用途继续使用的资金和以前年度已完成项目剩余资金经批准用于新用途使用的资金。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27FE7"/>
    <w:multiLevelType w:val="multilevel"/>
    <w:tmpl w:val="28F27FE7"/>
    <w:lvl w:ilvl="0" w:tentative="0">
      <w:start w:val="1"/>
      <w:numFmt w:val="japaneseCounting"/>
      <w:lvlText w:val="%1、"/>
      <w:lvlJc w:val="left"/>
      <w:pPr>
        <w:ind w:left="880" w:hanging="8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2854"/>
    <w:rsid w:val="0004027B"/>
    <w:rsid w:val="00085137"/>
    <w:rsid w:val="000D4DC3"/>
    <w:rsid w:val="001079F6"/>
    <w:rsid w:val="00113F6A"/>
    <w:rsid w:val="001673A8"/>
    <w:rsid w:val="002145E5"/>
    <w:rsid w:val="002214EF"/>
    <w:rsid w:val="00240C5C"/>
    <w:rsid w:val="00260082"/>
    <w:rsid w:val="002F3892"/>
    <w:rsid w:val="00352854"/>
    <w:rsid w:val="00372CF6"/>
    <w:rsid w:val="003762A5"/>
    <w:rsid w:val="003C2A33"/>
    <w:rsid w:val="003D7768"/>
    <w:rsid w:val="00467B13"/>
    <w:rsid w:val="004A4947"/>
    <w:rsid w:val="004E0207"/>
    <w:rsid w:val="00511428"/>
    <w:rsid w:val="0057385A"/>
    <w:rsid w:val="005A2B6E"/>
    <w:rsid w:val="007B3677"/>
    <w:rsid w:val="008366C7"/>
    <w:rsid w:val="008F63EB"/>
    <w:rsid w:val="00982591"/>
    <w:rsid w:val="00987B5A"/>
    <w:rsid w:val="009955B5"/>
    <w:rsid w:val="00A64165"/>
    <w:rsid w:val="00B77C04"/>
    <w:rsid w:val="00B84DFC"/>
    <w:rsid w:val="00BB3A55"/>
    <w:rsid w:val="00BE6A7B"/>
    <w:rsid w:val="00C0348B"/>
    <w:rsid w:val="00C451EA"/>
    <w:rsid w:val="00C46B33"/>
    <w:rsid w:val="00C7311E"/>
    <w:rsid w:val="00C8183B"/>
    <w:rsid w:val="00D22494"/>
    <w:rsid w:val="00D4206B"/>
    <w:rsid w:val="00DC4E5E"/>
    <w:rsid w:val="00E32567"/>
    <w:rsid w:val="00F40C09"/>
    <w:rsid w:val="00F73E37"/>
    <w:rsid w:val="00F743F0"/>
    <w:rsid w:val="00F80C32"/>
    <w:rsid w:val="00FF11B9"/>
    <w:rsid w:val="06AC6CE0"/>
    <w:rsid w:val="0C366578"/>
    <w:rsid w:val="147A4780"/>
    <w:rsid w:val="1C3B3FB0"/>
    <w:rsid w:val="2C5405CF"/>
    <w:rsid w:val="30ED6EA6"/>
    <w:rsid w:val="34AC34E7"/>
    <w:rsid w:val="3C23588C"/>
    <w:rsid w:val="3D1234B6"/>
    <w:rsid w:val="3D231C60"/>
    <w:rsid w:val="4B0C39B8"/>
    <w:rsid w:val="4CA47CD7"/>
    <w:rsid w:val="4CE06914"/>
    <w:rsid w:val="5E383A6F"/>
    <w:rsid w:val="666D1CC9"/>
    <w:rsid w:val="71415EA3"/>
    <w:rsid w:val="7919388F"/>
    <w:rsid w:val="7AE167AD"/>
    <w:rsid w:val="7D386DF9"/>
    <w:rsid w:val="7E0F3BB3"/>
    <w:rsid w:val="7F773C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szCs w:val="20"/>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99"/>
    <w:rPr>
      <w:rFonts w:cs="Times New Roman"/>
    </w:rPr>
  </w:style>
  <w:style w:type="character" w:customStyle="1" w:styleId="9">
    <w:name w:val="页眉 Char"/>
    <w:basedOn w:val="7"/>
    <w:link w:val="5"/>
    <w:semiHidden/>
    <w:qFormat/>
    <w:locked/>
    <w:uiPriority w:val="99"/>
    <w:rPr>
      <w:rFonts w:cs="Times New Roman"/>
      <w:sz w:val="18"/>
      <w:szCs w:val="18"/>
    </w:rPr>
  </w:style>
  <w:style w:type="character" w:customStyle="1" w:styleId="10">
    <w:name w:val="页脚 Char"/>
    <w:basedOn w:val="7"/>
    <w:link w:val="4"/>
    <w:semiHidden/>
    <w:qFormat/>
    <w:locked/>
    <w:uiPriority w:val="99"/>
    <w:rPr>
      <w:rFonts w:cs="Times New Roman"/>
      <w:sz w:val="18"/>
      <w:szCs w:val="18"/>
    </w:rPr>
  </w:style>
  <w:style w:type="paragraph" w:customStyle="1" w:styleId="11">
    <w:name w:val="正文文本1"/>
    <w:basedOn w:val="1"/>
    <w:qFormat/>
    <w:uiPriority w:val="99"/>
    <w:pPr>
      <w:spacing w:before="93"/>
    </w:pPr>
    <w:rPr>
      <w:rFonts w:ascii="仿宋_GB2312" w:hAnsi="仿宋_GB2312" w:eastAsia="仿宋_GB2312"/>
      <w:kern w:val="0"/>
      <w:sz w:val="30"/>
      <w:szCs w:val="20"/>
    </w:rPr>
  </w:style>
  <w:style w:type="character" w:customStyle="1" w:styleId="12">
    <w:name w:val="默认段落字体1"/>
    <w:qFormat/>
    <w:uiPriority w:val="99"/>
    <w:rPr>
      <w:sz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2248</Words>
  <Characters>476</Characters>
  <Lines>3</Lines>
  <Paragraphs>5</Paragraphs>
  <TotalTime>0</TotalTime>
  <ScaleCrop>false</ScaleCrop>
  <LinksUpToDate>false</LinksUpToDate>
  <CharactersWithSpaces>2719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2019-03-13T03:32:00Z</dcterms:created>
  <dc:creator>薛永萍</dc:creator>
  <cp:lastModifiedBy>周喵喵</cp:lastModifiedBy>
  <cp:lastPrinted>2020-01-16T03:50:49Z</cp:lastPrinted>
  <dcterms:modified xsi:type="dcterms:W3CDTF">2020-01-16T03:50:52Z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